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7B" w:rsidRDefault="0030657B" w:rsidP="0030657B">
      <w:pPr>
        <w:spacing w:after="0" w:line="240" w:lineRule="auto"/>
        <w:jc w:val="center"/>
        <w:rPr>
          <w:b/>
          <w:sz w:val="32"/>
          <w:lang w:val="en"/>
        </w:rPr>
      </w:pPr>
    </w:p>
    <w:p w:rsidR="0030657B" w:rsidRPr="00C474D2" w:rsidRDefault="0030657B" w:rsidP="0030657B">
      <w:pPr>
        <w:pStyle w:val="NoSpacing"/>
        <w:rPr>
          <w:b/>
          <w:sz w:val="28"/>
          <w:szCs w:val="24"/>
        </w:rPr>
      </w:pPr>
      <w:r w:rsidRPr="00C474D2">
        <w:rPr>
          <w:b/>
          <w:sz w:val="28"/>
          <w:szCs w:val="24"/>
        </w:rPr>
        <w:t>GENERAL INFORMATION</w:t>
      </w:r>
    </w:p>
    <w:p w:rsidR="0030657B" w:rsidRDefault="0030657B" w:rsidP="0030657B">
      <w:pPr>
        <w:spacing w:after="0" w:line="240" w:lineRule="auto"/>
        <w:rPr>
          <w:lang w:val="en"/>
        </w:rPr>
      </w:pPr>
    </w:p>
    <w:p w:rsidR="0030657B" w:rsidRPr="0030657B" w:rsidRDefault="0030657B" w:rsidP="0030657B">
      <w:pPr>
        <w:spacing w:after="0" w:line="240" w:lineRule="auto"/>
        <w:rPr>
          <w:b/>
          <w:caps/>
        </w:rPr>
      </w:pPr>
      <w:r w:rsidRPr="0030657B">
        <w:rPr>
          <w:b/>
          <w:caps/>
        </w:rPr>
        <w:t>Open Training and Alumni training Application Process</w:t>
      </w:r>
    </w:p>
    <w:p w:rsidR="0030657B" w:rsidRPr="00961F6B" w:rsidRDefault="0030657B" w:rsidP="0030657B">
      <w:pPr>
        <w:pStyle w:val="ListParagraph"/>
        <w:numPr>
          <w:ilvl w:val="0"/>
          <w:numId w:val="16"/>
        </w:numPr>
        <w:spacing w:after="0" w:line="240" w:lineRule="auto"/>
      </w:pPr>
      <w:r w:rsidRPr="00961F6B">
        <w:t xml:space="preserve">Fill out the Open Training Application Form. Submit to NICA Short Course Office. </w:t>
      </w:r>
    </w:p>
    <w:p w:rsidR="0030657B" w:rsidRPr="00961F6B" w:rsidRDefault="0030657B" w:rsidP="0030657B">
      <w:pPr>
        <w:pStyle w:val="ListParagraph"/>
        <w:numPr>
          <w:ilvl w:val="0"/>
          <w:numId w:val="16"/>
        </w:numPr>
        <w:spacing w:after="0" w:line="240" w:lineRule="auto"/>
      </w:pPr>
      <w:r w:rsidRPr="00961F6B">
        <w:t>You will be notified via email when your application is approved/not approved.</w:t>
      </w:r>
      <w:r w:rsidR="004803DD">
        <w:br/>
      </w:r>
    </w:p>
    <w:p w:rsidR="0030657B" w:rsidRPr="00EB6EAA" w:rsidRDefault="0030657B" w:rsidP="0030657B">
      <w:pPr>
        <w:pStyle w:val="NoSpacing"/>
        <w:rPr>
          <w:lang w:val="en"/>
        </w:rPr>
      </w:pPr>
    </w:p>
    <w:p w:rsidR="0030657B" w:rsidRPr="00C51B45" w:rsidRDefault="00FD231C" w:rsidP="00C51B45">
      <w:pPr>
        <w:pStyle w:val="NoSpacing"/>
        <w:rPr>
          <w:color w:val="002060"/>
          <w:sz w:val="26"/>
          <w:szCs w:val="26"/>
          <w:u w:val="single"/>
        </w:rPr>
      </w:pPr>
      <w:r>
        <w:rPr>
          <w:b/>
          <w:caps/>
          <w:color w:val="002060"/>
          <w:sz w:val="26"/>
          <w:szCs w:val="26"/>
        </w:rPr>
        <w:t>A</w:t>
      </w:r>
      <w:r w:rsidR="00C51B45" w:rsidRPr="00FD231C">
        <w:rPr>
          <w:b/>
          <w:caps/>
          <w:color w:val="002060"/>
          <w:sz w:val="26"/>
          <w:szCs w:val="26"/>
        </w:rPr>
        <w:t xml:space="preserve">:  </w:t>
      </w:r>
      <w:r w:rsidR="0030657B" w:rsidRPr="00C51B45">
        <w:rPr>
          <w:b/>
          <w:caps/>
          <w:color w:val="002060"/>
          <w:sz w:val="26"/>
          <w:szCs w:val="26"/>
          <w:u w:val="single"/>
        </w:rPr>
        <w:t>Open Training Program (OTP) – NON-CORE TIMES</w:t>
      </w:r>
      <w:r w:rsidR="0030657B" w:rsidRPr="00C51B45">
        <w:rPr>
          <w:color w:val="002060"/>
          <w:sz w:val="26"/>
          <w:szCs w:val="26"/>
          <w:u w:val="single"/>
        </w:rPr>
        <w:t xml:space="preserve"> </w:t>
      </w:r>
    </w:p>
    <w:p w:rsidR="0030657B" w:rsidRPr="00EB6EAA" w:rsidRDefault="0030657B" w:rsidP="00C51B45">
      <w:pPr>
        <w:pStyle w:val="NoSpacing"/>
      </w:pPr>
      <w:r>
        <w:t>The OTP a</w:t>
      </w:r>
      <w:r w:rsidRPr="00EB6EAA">
        <w:t>ims to provide a safe training space for NICA students, staff, graduates and other circus professionals.  As such, individuals and groups wishing to utilise the facilities must have their application approved and adhere to the conditions of use outlined below.</w:t>
      </w:r>
    </w:p>
    <w:p w:rsidR="0030657B" w:rsidRDefault="0030657B" w:rsidP="0030657B">
      <w:pPr>
        <w:spacing w:after="0" w:line="240" w:lineRule="auto"/>
        <w:rPr>
          <w:b/>
        </w:rPr>
      </w:pPr>
    </w:p>
    <w:p w:rsidR="00C51B45" w:rsidRPr="00926E74" w:rsidRDefault="0030657B" w:rsidP="00C51B45">
      <w:pPr>
        <w:spacing w:after="0" w:line="240" w:lineRule="auto"/>
        <w:rPr>
          <w:b/>
        </w:rPr>
      </w:pPr>
      <w:r w:rsidRPr="00EB6EAA">
        <w:rPr>
          <w:b/>
        </w:rPr>
        <w:t xml:space="preserve">Open Training </w:t>
      </w:r>
      <w:r w:rsidR="007E0DED">
        <w:rPr>
          <w:b/>
        </w:rPr>
        <w:t xml:space="preserve">- </w:t>
      </w:r>
      <w:r w:rsidR="00C51B45" w:rsidRPr="00926E74">
        <w:rPr>
          <w:b/>
        </w:rPr>
        <w:t>After Hours Availability</w:t>
      </w:r>
    </w:p>
    <w:p w:rsidR="0030657B" w:rsidRPr="00EB6EAA" w:rsidRDefault="0030657B" w:rsidP="004803DD">
      <w:pPr>
        <w:pStyle w:val="NoSpacing"/>
        <w:numPr>
          <w:ilvl w:val="0"/>
          <w:numId w:val="7"/>
        </w:numPr>
        <w:ind w:left="720"/>
      </w:pPr>
      <w:r w:rsidRPr="00EB6EAA">
        <w:t xml:space="preserve">The Open Training Program is available during the following </w:t>
      </w:r>
      <w:r>
        <w:t xml:space="preserve">term </w:t>
      </w:r>
      <w:r w:rsidRPr="00EB6EAA">
        <w:t xml:space="preserve">times: </w:t>
      </w:r>
    </w:p>
    <w:p w:rsidR="0030657B" w:rsidRPr="00EB6EAA" w:rsidRDefault="0030657B" w:rsidP="0030657B">
      <w:pPr>
        <w:pStyle w:val="ListParagraph"/>
        <w:numPr>
          <w:ilvl w:val="1"/>
          <w:numId w:val="7"/>
        </w:numPr>
        <w:spacing w:after="0" w:line="240" w:lineRule="auto"/>
        <w:rPr>
          <w:u w:val="single"/>
        </w:rPr>
      </w:pPr>
      <w:r w:rsidRPr="00EB6EAA">
        <w:rPr>
          <w:u w:val="single"/>
        </w:rPr>
        <w:t>Monday-Thursday 5:30pm-8:30pm and</w:t>
      </w:r>
    </w:p>
    <w:p w:rsidR="0030657B" w:rsidRPr="00EB6EAA" w:rsidRDefault="0030657B" w:rsidP="0030657B">
      <w:pPr>
        <w:pStyle w:val="ListParagraph"/>
        <w:numPr>
          <w:ilvl w:val="1"/>
          <w:numId w:val="7"/>
        </w:numPr>
        <w:spacing w:after="0" w:line="240" w:lineRule="auto"/>
        <w:rPr>
          <w:u w:val="single"/>
        </w:rPr>
      </w:pPr>
      <w:r w:rsidRPr="00EB6EAA">
        <w:rPr>
          <w:u w:val="single"/>
        </w:rPr>
        <w:t>Saturday 9:30am-3:30pm</w:t>
      </w:r>
    </w:p>
    <w:p w:rsidR="0030657B" w:rsidRPr="00926E74" w:rsidRDefault="0030657B" w:rsidP="0030657B">
      <w:pPr>
        <w:pStyle w:val="NoSpacing"/>
        <w:numPr>
          <w:ilvl w:val="0"/>
          <w:numId w:val="7"/>
        </w:numPr>
        <w:ind w:left="720"/>
        <w:rPr>
          <w:rFonts w:cstheme="minorHAnsi"/>
        </w:rPr>
      </w:pPr>
      <w:r w:rsidRPr="00926E74">
        <w:rPr>
          <w:rFonts w:cstheme="minorHAnsi"/>
        </w:rPr>
        <w:t xml:space="preserve">During preproduction, show times or times when the NCC is unavailable as a training space, the OTP </w:t>
      </w:r>
      <w:r>
        <w:rPr>
          <w:rFonts w:cstheme="minorHAnsi"/>
        </w:rPr>
        <w:t>may be restricted</w:t>
      </w:r>
      <w:r w:rsidRPr="00926E74">
        <w:rPr>
          <w:rFonts w:cstheme="minorHAnsi"/>
        </w:rPr>
        <w:t xml:space="preserve">.  </w:t>
      </w:r>
    </w:p>
    <w:p w:rsidR="0030657B" w:rsidRPr="00926E74" w:rsidRDefault="0030657B" w:rsidP="0030657B">
      <w:pPr>
        <w:pStyle w:val="NoSpacing"/>
        <w:numPr>
          <w:ilvl w:val="0"/>
          <w:numId w:val="7"/>
        </w:numPr>
        <w:ind w:left="720"/>
        <w:rPr>
          <w:rFonts w:cstheme="minorHAnsi"/>
        </w:rPr>
      </w:pPr>
      <w:r w:rsidRPr="00926E74">
        <w:rPr>
          <w:rFonts w:cstheme="minorHAnsi"/>
        </w:rPr>
        <w:t xml:space="preserve">During student holiday times </w:t>
      </w:r>
      <w:r>
        <w:rPr>
          <w:rFonts w:cstheme="minorHAnsi"/>
        </w:rPr>
        <w:t>OTP members will be notified of an available training sessions.</w:t>
      </w:r>
      <w:r w:rsidRPr="00926E74">
        <w:rPr>
          <w:rFonts w:cstheme="minorHAnsi"/>
        </w:rPr>
        <w:t xml:space="preserve">  Availability during these times will be</w:t>
      </w:r>
      <w:r>
        <w:rPr>
          <w:rFonts w:cstheme="minorHAnsi"/>
        </w:rPr>
        <w:t xml:space="preserve"> on</w:t>
      </w:r>
      <w:r w:rsidRPr="00926E74">
        <w:rPr>
          <w:rFonts w:cstheme="minorHAnsi"/>
        </w:rPr>
        <w:t xml:space="preserve"> a case by case basis depending on the use of the space by NICA short course, workshops and other NICA programs that affect the availability of the training space.</w:t>
      </w:r>
    </w:p>
    <w:p w:rsidR="0030657B" w:rsidRDefault="0030657B" w:rsidP="0030657B">
      <w:pPr>
        <w:spacing w:after="0" w:line="240" w:lineRule="auto"/>
        <w:rPr>
          <w:b/>
        </w:rPr>
      </w:pPr>
    </w:p>
    <w:p w:rsidR="0030657B" w:rsidRPr="00EB6EAA" w:rsidRDefault="0030657B" w:rsidP="0030657B">
      <w:pPr>
        <w:spacing w:after="0" w:line="240" w:lineRule="auto"/>
        <w:rPr>
          <w:b/>
        </w:rPr>
      </w:pPr>
      <w:r w:rsidRPr="00EB6EAA">
        <w:rPr>
          <w:b/>
        </w:rPr>
        <w:t>Cost</w:t>
      </w:r>
    </w:p>
    <w:p w:rsidR="0030657B" w:rsidRPr="0093070A" w:rsidRDefault="0030657B" w:rsidP="004803DD">
      <w:pPr>
        <w:pStyle w:val="NoSpacing"/>
        <w:numPr>
          <w:ilvl w:val="0"/>
          <w:numId w:val="7"/>
        </w:numPr>
        <w:ind w:left="720"/>
        <w:rPr>
          <w:rFonts w:cstheme="minorHAnsi"/>
        </w:rPr>
      </w:pPr>
      <w:r w:rsidRPr="0093070A">
        <w:rPr>
          <w:rFonts w:cstheme="minorHAnsi"/>
        </w:rPr>
        <w:t>$85 for a 10 session Card, $42.50 for a 5 session card, Single sessions $10. Green card to purchase at the Short Courses office via EFTPOS.</w:t>
      </w:r>
    </w:p>
    <w:p w:rsidR="0030657B" w:rsidRPr="00EB6EAA" w:rsidRDefault="0030657B" w:rsidP="007E0DED">
      <w:pPr>
        <w:pStyle w:val="NoSpacing"/>
        <w:numPr>
          <w:ilvl w:val="0"/>
          <w:numId w:val="7"/>
        </w:numPr>
        <w:ind w:left="720" w:right="-426"/>
        <w:rPr>
          <w:rFonts w:cstheme="minorHAnsi"/>
        </w:rPr>
      </w:pPr>
      <w:r w:rsidRPr="00EB6EAA">
        <w:rPr>
          <w:rFonts w:cstheme="minorHAnsi"/>
        </w:rPr>
        <w:t>These cards are valid for each Open Training Session (3 hours Monday-Friday - 6 hours on Saturdays).</w:t>
      </w:r>
    </w:p>
    <w:p w:rsidR="0030657B" w:rsidRDefault="0030657B" w:rsidP="0030657B">
      <w:pPr>
        <w:spacing w:after="0" w:line="240" w:lineRule="auto"/>
        <w:rPr>
          <w:rFonts w:cstheme="minorHAnsi"/>
          <w:b/>
        </w:rPr>
      </w:pPr>
    </w:p>
    <w:p w:rsidR="0030657B" w:rsidRPr="00EB6EAA" w:rsidRDefault="0030657B" w:rsidP="0030657B">
      <w:pPr>
        <w:spacing w:after="0" w:line="240" w:lineRule="auto"/>
        <w:rPr>
          <w:rFonts w:cstheme="minorHAnsi"/>
          <w:b/>
        </w:rPr>
      </w:pPr>
      <w:r w:rsidRPr="00EB6EAA">
        <w:rPr>
          <w:rFonts w:cstheme="minorHAnsi"/>
          <w:b/>
        </w:rPr>
        <w:t xml:space="preserve">What you are allowed to train: </w:t>
      </w:r>
    </w:p>
    <w:p w:rsidR="0030657B" w:rsidRPr="00EB6EAA" w:rsidRDefault="0030657B" w:rsidP="0030657B">
      <w:pPr>
        <w:pStyle w:val="NoSpacing"/>
        <w:numPr>
          <w:ilvl w:val="0"/>
          <w:numId w:val="2"/>
        </w:numPr>
        <w:rPr>
          <w:b/>
        </w:rPr>
      </w:pPr>
      <w:r w:rsidRPr="00EB6EAA">
        <w:t>The OTP is for practice and maintenance of skills and rehearsal of skills you are competent in training safely</w:t>
      </w:r>
      <w:r w:rsidR="007970D7">
        <w:t>.</w:t>
      </w:r>
    </w:p>
    <w:p w:rsidR="0030657B" w:rsidRPr="00EB6EAA" w:rsidRDefault="0030657B" w:rsidP="0030657B">
      <w:pPr>
        <w:pStyle w:val="NoSpacing"/>
        <w:numPr>
          <w:ilvl w:val="0"/>
          <w:numId w:val="2"/>
        </w:numPr>
        <w:rPr>
          <w:b/>
        </w:rPr>
      </w:pPr>
      <w:r w:rsidRPr="00EB6EAA">
        <w:t>All applicants must be willing to complete a competency assessment to gauge their ability to train safely and independently in the space. Applicants who have been awarded a Bachelor of Circus Arts or similar will be advised if they are required to attend a competency assessment</w:t>
      </w:r>
    </w:p>
    <w:p w:rsidR="0030657B" w:rsidRPr="00EB6EAA" w:rsidRDefault="0030657B" w:rsidP="0030657B">
      <w:pPr>
        <w:pStyle w:val="ListParagraph"/>
        <w:numPr>
          <w:ilvl w:val="0"/>
          <w:numId w:val="2"/>
        </w:numPr>
        <w:spacing w:after="0" w:line="240" w:lineRule="auto"/>
        <w:rPr>
          <w:b/>
        </w:rPr>
      </w:pPr>
      <w:r w:rsidRPr="00EB6EAA">
        <w:t>Training approval is subject to</w:t>
      </w:r>
      <w:r w:rsidRPr="00EB6EAA">
        <w:rPr>
          <w:rFonts w:cstheme="minorHAnsi"/>
        </w:rPr>
        <w:t xml:space="preserve"> the Venue Supervisor’s approval. </w:t>
      </w:r>
    </w:p>
    <w:p w:rsidR="0030657B" w:rsidRPr="00EB6EAA" w:rsidRDefault="0030657B" w:rsidP="0030657B">
      <w:pPr>
        <w:pStyle w:val="ListParagraph"/>
        <w:numPr>
          <w:ilvl w:val="0"/>
          <w:numId w:val="2"/>
        </w:numPr>
        <w:spacing w:after="0" w:line="240" w:lineRule="auto"/>
        <w:rPr>
          <w:b/>
        </w:rPr>
      </w:pPr>
      <w:r w:rsidRPr="00EB6EAA">
        <w:t>Flying trapeze, teeterboard, group bike, casting and trampoline are not available</w:t>
      </w:r>
      <w:r w:rsidR="007970D7">
        <w:t>.</w:t>
      </w:r>
    </w:p>
    <w:p w:rsidR="0030657B" w:rsidRDefault="0030657B" w:rsidP="0030657B">
      <w:pPr>
        <w:spacing w:after="0" w:line="240" w:lineRule="auto"/>
        <w:rPr>
          <w:b/>
        </w:rPr>
      </w:pPr>
    </w:p>
    <w:p w:rsidR="0030657B" w:rsidRPr="00926E74" w:rsidRDefault="0030657B" w:rsidP="0030657B">
      <w:pPr>
        <w:spacing w:after="0" w:line="240" w:lineRule="auto"/>
        <w:rPr>
          <w:b/>
        </w:rPr>
      </w:pPr>
      <w:r w:rsidRPr="00926E74">
        <w:rPr>
          <w:b/>
        </w:rPr>
        <w:t>Open Training Application Process</w:t>
      </w:r>
    </w:p>
    <w:p w:rsidR="0030657B" w:rsidRDefault="0030657B" w:rsidP="0030657B">
      <w:pPr>
        <w:pStyle w:val="ListParagraph"/>
        <w:numPr>
          <w:ilvl w:val="0"/>
          <w:numId w:val="8"/>
        </w:numPr>
        <w:spacing w:after="0" w:line="240" w:lineRule="auto"/>
      </w:pPr>
      <w:r>
        <w:t xml:space="preserve">Fill out the Open Training Application Form. Submit to NICA Short Course Office. </w:t>
      </w:r>
    </w:p>
    <w:p w:rsidR="0030657B" w:rsidRDefault="0030657B" w:rsidP="0030657B">
      <w:pPr>
        <w:pStyle w:val="ListParagraph"/>
        <w:numPr>
          <w:ilvl w:val="0"/>
          <w:numId w:val="8"/>
        </w:numPr>
        <w:spacing w:after="0" w:line="240" w:lineRule="auto"/>
      </w:pPr>
      <w:r>
        <w:t>You will be notified via email when your application is approved/not approved.</w:t>
      </w:r>
    </w:p>
    <w:p w:rsidR="0030657B" w:rsidRDefault="0030657B" w:rsidP="0030657B">
      <w:pPr>
        <w:pStyle w:val="ListParagraph"/>
        <w:numPr>
          <w:ilvl w:val="0"/>
          <w:numId w:val="8"/>
        </w:numPr>
        <w:spacing w:after="0" w:line="240" w:lineRule="auto"/>
      </w:pPr>
      <w:r>
        <w:t>Pay the Open Training Fee at Short Course Office or Reception (EFTPOS or Credit only)</w:t>
      </w:r>
      <w:r w:rsidR="007970D7">
        <w:t>.</w:t>
      </w:r>
    </w:p>
    <w:p w:rsidR="0030657B" w:rsidRDefault="0030657B" w:rsidP="0030657B">
      <w:pPr>
        <w:pStyle w:val="ListParagraph"/>
        <w:numPr>
          <w:ilvl w:val="0"/>
          <w:numId w:val="8"/>
        </w:numPr>
        <w:spacing w:after="0" w:line="240" w:lineRule="auto"/>
      </w:pPr>
      <w:r>
        <w:t xml:space="preserve">Due to limited training spaces, Members of the Open Training Program </w:t>
      </w:r>
      <w:r w:rsidRPr="00117AE2">
        <w:rPr>
          <w:u w:val="single"/>
        </w:rPr>
        <w:t xml:space="preserve">must book for every training session either by phone, email or in person at </w:t>
      </w:r>
      <w:r>
        <w:t>Short Course Office or Reception</w:t>
      </w:r>
      <w:r w:rsidRPr="007970D7">
        <w:t xml:space="preserve"> </w:t>
      </w:r>
      <w:r w:rsidRPr="00117AE2">
        <w:rPr>
          <w:u w:val="single"/>
        </w:rPr>
        <w:t>by 4pm of each day</w:t>
      </w:r>
      <w:r>
        <w:t xml:space="preserve"> (4pm Friday for Saturday sessions). </w:t>
      </w:r>
    </w:p>
    <w:p w:rsidR="0030657B" w:rsidRDefault="0030657B" w:rsidP="0030657B">
      <w:pPr>
        <w:pStyle w:val="ListParagraph"/>
        <w:numPr>
          <w:ilvl w:val="0"/>
          <w:numId w:val="8"/>
        </w:numPr>
        <w:spacing w:after="0" w:line="240" w:lineRule="auto"/>
      </w:pPr>
      <w:r>
        <w:t>Once membership fees have been paid you will be booked in for an initial Safety Induction with the Venue Supervisor</w:t>
      </w:r>
      <w:r w:rsidR="007970D7">
        <w:t>.</w:t>
      </w:r>
    </w:p>
    <w:p w:rsidR="0030657B" w:rsidRDefault="0030657B" w:rsidP="0030657B">
      <w:pPr>
        <w:pStyle w:val="ListParagraph"/>
        <w:numPr>
          <w:ilvl w:val="0"/>
          <w:numId w:val="8"/>
        </w:numPr>
        <w:spacing w:after="0" w:line="240" w:lineRule="auto"/>
      </w:pPr>
      <w:r>
        <w:t xml:space="preserve">To commence open training you need to check in with the Venue Supervisor </w:t>
      </w:r>
      <w:r w:rsidRPr="008E3571">
        <w:rPr>
          <w:b/>
        </w:rPr>
        <w:t>at the start of each session</w:t>
      </w:r>
      <w:r>
        <w:t xml:space="preserve"> and have your name checked against the booking sheet. </w:t>
      </w:r>
    </w:p>
    <w:p w:rsidR="0030657B" w:rsidRDefault="0030657B" w:rsidP="0030657B">
      <w:pPr>
        <w:pStyle w:val="ListParagraph"/>
        <w:numPr>
          <w:ilvl w:val="0"/>
          <w:numId w:val="8"/>
        </w:numPr>
        <w:spacing w:after="0" w:line="240" w:lineRule="auto"/>
      </w:pPr>
      <w:r>
        <w:t xml:space="preserve">If you have not booked in advance you may be refused entry. </w:t>
      </w:r>
    </w:p>
    <w:p w:rsidR="0030657B" w:rsidRDefault="0030657B" w:rsidP="0030657B">
      <w:pPr>
        <w:pStyle w:val="ListParagraph"/>
        <w:spacing w:after="0" w:line="240" w:lineRule="auto"/>
      </w:pPr>
    </w:p>
    <w:p w:rsidR="0030657B" w:rsidRPr="0069161E" w:rsidRDefault="0030657B" w:rsidP="0030657B">
      <w:pPr>
        <w:spacing w:after="0" w:line="240" w:lineRule="auto"/>
      </w:pPr>
    </w:p>
    <w:p w:rsidR="0030657B" w:rsidRPr="00EB6EAA" w:rsidRDefault="0030657B" w:rsidP="0030657B">
      <w:pPr>
        <w:spacing w:after="0" w:line="240" w:lineRule="auto"/>
        <w:rPr>
          <w:b/>
        </w:rPr>
      </w:pPr>
      <w:r w:rsidRPr="00EB6EAA">
        <w:rPr>
          <w:b/>
        </w:rPr>
        <w:t>How to Book a</w:t>
      </w:r>
      <w:r w:rsidR="00376965">
        <w:rPr>
          <w:b/>
        </w:rPr>
        <w:t>n OTP</w:t>
      </w:r>
      <w:r w:rsidRPr="00EB6EAA">
        <w:rPr>
          <w:b/>
        </w:rPr>
        <w:t xml:space="preserve"> Session</w:t>
      </w:r>
    </w:p>
    <w:p w:rsidR="0030657B" w:rsidRPr="00EB6EAA" w:rsidRDefault="0030657B" w:rsidP="007970D7">
      <w:pPr>
        <w:pStyle w:val="NoSpacing"/>
        <w:numPr>
          <w:ilvl w:val="0"/>
          <w:numId w:val="2"/>
        </w:numPr>
      </w:pPr>
      <w:r w:rsidRPr="00EB6EAA">
        <w:t>To book an OTP session please contact NICA Short Course Office</w:t>
      </w:r>
      <w:r w:rsidR="007970D7">
        <w:t>:</w:t>
      </w:r>
      <w:r w:rsidRPr="00EB6EAA">
        <w:t xml:space="preserve"> </w:t>
      </w:r>
      <w:r w:rsidR="00376965">
        <w:br/>
      </w:r>
    </w:p>
    <w:p w:rsidR="0030657B" w:rsidRPr="00EB6EAA" w:rsidRDefault="0030657B" w:rsidP="007970D7">
      <w:pPr>
        <w:pStyle w:val="NoSpacing"/>
        <w:tabs>
          <w:tab w:val="left" w:pos="2552"/>
        </w:tabs>
        <w:ind w:left="1440"/>
      </w:pPr>
      <w:r w:rsidRPr="00EB6EAA">
        <w:t>Ph</w:t>
      </w:r>
      <w:r w:rsidR="007970D7">
        <w:t>one</w:t>
      </w:r>
      <w:r w:rsidRPr="00EB6EAA">
        <w:t xml:space="preserve">: </w:t>
      </w:r>
      <w:r w:rsidR="007970D7">
        <w:tab/>
      </w:r>
      <w:r w:rsidRPr="00EB6EAA">
        <w:t xml:space="preserve">Short Course Office 9214 6585 or 9214 6975 Reception </w:t>
      </w:r>
    </w:p>
    <w:p w:rsidR="0030657B" w:rsidRPr="00EB6EAA" w:rsidRDefault="0030657B" w:rsidP="007970D7">
      <w:pPr>
        <w:pStyle w:val="NoSpacing"/>
        <w:tabs>
          <w:tab w:val="left" w:pos="2552"/>
        </w:tabs>
        <w:ind w:left="1440"/>
      </w:pPr>
      <w:r w:rsidRPr="00EB6EAA">
        <w:t xml:space="preserve">Email: </w:t>
      </w:r>
      <w:r w:rsidR="007970D7">
        <w:tab/>
      </w:r>
      <w:r w:rsidRPr="00EB6EAA">
        <w:t>shortcourses@nica.com.au</w:t>
      </w:r>
    </w:p>
    <w:p w:rsidR="0030657B" w:rsidRPr="00EB6EAA" w:rsidRDefault="007970D7" w:rsidP="007970D7">
      <w:pPr>
        <w:pStyle w:val="NoSpacing"/>
        <w:tabs>
          <w:tab w:val="left" w:pos="2552"/>
        </w:tabs>
        <w:ind w:left="1440"/>
      </w:pPr>
      <w:r>
        <w:t>I</w:t>
      </w:r>
      <w:r w:rsidR="0030657B" w:rsidRPr="00EB6EAA">
        <w:t xml:space="preserve">n person: </w:t>
      </w:r>
      <w:r>
        <w:tab/>
      </w:r>
      <w:r w:rsidR="0030657B" w:rsidRPr="00EB6EAA">
        <w:t>NICA Short Course Office, Ground Floor, 41 Green St, Prahran</w:t>
      </w:r>
      <w:r w:rsidR="00376965">
        <w:br/>
      </w:r>
    </w:p>
    <w:p w:rsidR="0030657B" w:rsidRPr="00EB6EAA" w:rsidRDefault="0030657B" w:rsidP="007970D7">
      <w:pPr>
        <w:pStyle w:val="NoSpacing"/>
        <w:numPr>
          <w:ilvl w:val="0"/>
          <w:numId w:val="2"/>
        </w:numPr>
      </w:pPr>
      <w:r w:rsidRPr="00EB6EAA">
        <w:t>Bookings will only be accepted once your application has been successful and you have attended any necessary induction</w:t>
      </w:r>
      <w:r w:rsidR="007970D7">
        <w:t xml:space="preserve"> </w:t>
      </w:r>
      <w:r w:rsidRPr="00EB6EAA">
        <w:t>/ competency assessment.</w:t>
      </w:r>
    </w:p>
    <w:p w:rsidR="0030657B" w:rsidRPr="00EB6EAA" w:rsidRDefault="0030657B" w:rsidP="0030657B">
      <w:pPr>
        <w:pStyle w:val="ListParagraph"/>
        <w:spacing w:after="0" w:line="240" w:lineRule="auto"/>
      </w:pPr>
    </w:p>
    <w:p w:rsidR="0030657B" w:rsidRPr="00EB6EAA" w:rsidRDefault="007970D7" w:rsidP="0030657B">
      <w:pPr>
        <w:spacing w:after="0" w:line="240" w:lineRule="auto"/>
        <w:rPr>
          <w:b/>
        </w:rPr>
      </w:pPr>
      <w:r>
        <w:rPr>
          <w:b/>
        </w:rPr>
        <w:t>Penalties</w:t>
      </w:r>
    </w:p>
    <w:p w:rsidR="0030657B" w:rsidRPr="00EB6EAA" w:rsidRDefault="0030657B" w:rsidP="0030657B">
      <w:pPr>
        <w:pStyle w:val="ListParagraph"/>
        <w:numPr>
          <w:ilvl w:val="0"/>
          <w:numId w:val="9"/>
        </w:numPr>
        <w:spacing w:after="0" w:line="240" w:lineRule="auto"/>
        <w:rPr>
          <w:rFonts w:cstheme="minorHAnsi"/>
        </w:rPr>
      </w:pPr>
      <w:r w:rsidRPr="00EB6EAA">
        <w:rPr>
          <w:rFonts w:cstheme="minorHAnsi"/>
        </w:rPr>
        <w:t>Individuals who are in the space and have not completed the OTP application process will have their details recorded, be asked to leave immediately and will not be eligible to join the program for 30 days.  Second time offenders will be banned and not eligible to join the program until the following year.</w:t>
      </w:r>
    </w:p>
    <w:p w:rsidR="0030657B" w:rsidRPr="00EB6EAA" w:rsidRDefault="0030657B" w:rsidP="0030657B">
      <w:pPr>
        <w:pStyle w:val="ListParagraph"/>
        <w:numPr>
          <w:ilvl w:val="0"/>
          <w:numId w:val="9"/>
        </w:numPr>
        <w:spacing w:after="0" w:line="240" w:lineRule="auto"/>
        <w:rPr>
          <w:rFonts w:cstheme="minorHAnsi"/>
        </w:rPr>
      </w:pPr>
      <w:r w:rsidRPr="00EB6EAA">
        <w:rPr>
          <w:rFonts w:cstheme="minorHAnsi"/>
        </w:rPr>
        <w:t xml:space="preserve">NICA reserves the right to refuse refund of any monies as a result of suspension or banning. </w:t>
      </w:r>
    </w:p>
    <w:p w:rsidR="0030657B" w:rsidRPr="00EB6EAA" w:rsidRDefault="0030657B" w:rsidP="0030657B">
      <w:pPr>
        <w:pStyle w:val="ListParagraph"/>
        <w:numPr>
          <w:ilvl w:val="0"/>
          <w:numId w:val="9"/>
        </w:numPr>
        <w:spacing w:after="0" w:line="240" w:lineRule="auto"/>
        <w:rPr>
          <w:rFonts w:cstheme="minorHAnsi"/>
        </w:rPr>
      </w:pPr>
      <w:r w:rsidRPr="00EB6EAA">
        <w:rPr>
          <w:rFonts w:cstheme="minorHAnsi"/>
        </w:rPr>
        <w:t xml:space="preserve">Open Training Program members who have not booked their training session will be asked to leave immediately and will be suspended from the Program for 24 hours.  Second time offenders will be suspended for one week.  Third time offenders will be banned from the program until the following year.  </w:t>
      </w:r>
    </w:p>
    <w:p w:rsidR="0030657B" w:rsidRPr="00EB6EAA" w:rsidRDefault="0030657B" w:rsidP="007970D7">
      <w:pPr>
        <w:pStyle w:val="ListParagraph"/>
        <w:numPr>
          <w:ilvl w:val="0"/>
          <w:numId w:val="9"/>
        </w:numPr>
        <w:spacing w:after="0" w:line="240" w:lineRule="auto"/>
        <w:ind w:right="-284"/>
        <w:rPr>
          <w:b/>
        </w:rPr>
      </w:pPr>
      <w:r w:rsidRPr="00EB6EAA">
        <w:rPr>
          <w:rFonts w:cstheme="minorHAnsi"/>
        </w:rPr>
        <w:t xml:space="preserve">Individuals who fail to follow the directions of the Venue Supervisor will be banned from the program.  </w:t>
      </w:r>
    </w:p>
    <w:p w:rsidR="0030657B" w:rsidRPr="00EB6EAA" w:rsidRDefault="0030657B" w:rsidP="0030657B">
      <w:pPr>
        <w:pStyle w:val="NoSpacing"/>
        <w:rPr>
          <w:rFonts w:cstheme="minorHAnsi"/>
        </w:rPr>
      </w:pPr>
    </w:p>
    <w:p w:rsidR="0030657B" w:rsidRPr="00EB6EAA" w:rsidRDefault="0030657B" w:rsidP="0030657B">
      <w:pPr>
        <w:pStyle w:val="NoSpacing"/>
        <w:rPr>
          <w:rFonts w:cstheme="minorHAnsi"/>
        </w:rPr>
      </w:pPr>
      <w:r w:rsidRPr="00EB6EAA">
        <w:rPr>
          <w:rFonts w:cstheme="minorHAnsi"/>
        </w:rPr>
        <w:t xml:space="preserve">For updates on Open Training hours visit the NICA Open Training Facebook page </w:t>
      </w:r>
      <w:hyperlink r:id="rId8" w:history="1">
        <w:r w:rsidRPr="00EB6EAA">
          <w:rPr>
            <w:rStyle w:val="Hyperlink"/>
            <w:rFonts w:cstheme="minorHAnsi"/>
          </w:rPr>
          <w:t>https://www.facebook.com/National-Institute-of-Circus-Arts-Open-Training-Program-1615108898777507/</w:t>
        </w:r>
      </w:hyperlink>
      <w:r w:rsidRPr="00EB6EAA">
        <w:rPr>
          <w:rFonts w:cstheme="minorHAnsi"/>
        </w:rPr>
        <w:t xml:space="preserve"> </w:t>
      </w:r>
    </w:p>
    <w:p w:rsidR="0030657B" w:rsidRPr="00EB6EAA" w:rsidRDefault="0030657B" w:rsidP="0030657B">
      <w:pPr>
        <w:shd w:val="clear" w:color="auto" w:fill="FFFFFF"/>
        <w:spacing w:after="0" w:line="240" w:lineRule="auto"/>
        <w:rPr>
          <w:rFonts w:eastAsia="Times New Roman" w:cstheme="minorHAnsi"/>
          <w:b/>
          <w:lang w:val="en"/>
        </w:rPr>
      </w:pPr>
    </w:p>
    <w:p w:rsidR="0030657B" w:rsidRPr="00EB6EAA" w:rsidRDefault="0030657B" w:rsidP="0030657B">
      <w:pPr>
        <w:shd w:val="clear" w:color="auto" w:fill="FFFFFF"/>
        <w:spacing w:after="0" w:line="240" w:lineRule="auto"/>
        <w:rPr>
          <w:rFonts w:eastAsia="Times New Roman" w:cstheme="minorHAnsi"/>
          <w:b/>
          <w:lang w:val="en"/>
        </w:rPr>
      </w:pPr>
    </w:p>
    <w:p w:rsidR="0030657B" w:rsidRPr="007970D7" w:rsidRDefault="00FD231C" w:rsidP="007970D7">
      <w:pPr>
        <w:pStyle w:val="NoSpacing"/>
        <w:rPr>
          <w:b/>
          <w:caps/>
          <w:color w:val="002060"/>
          <w:sz w:val="26"/>
          <w:szCs w:val="26"/>
          <w:u w:val="single"/>
        </w:rPr>
      </w:pPr>
      <w:r w:rsidRPr="00FD231C">
        <w:rPr>
          <w:b/>
          <w:caps/>
          <w:color w:val="002060"/>
          <w:sz w:val="26"/>
          <w:szCs w:val="26"/>
        </w:rPr>
        <w:t>B</w:t>
      </w:r>
      <w:r w:rsidR="007970D7" w:rsidRPr="00FD231C">
        <w:rPr>
          <w:b/>
          <w:caps/>
          <w:color w:val="002060"/>
          <w:sz w:val="26"/>
          <w:szCs w:val="26"/>
        </w:rPr>
        <w:t xml:space="preserve">:  </w:t>
      </w:r>
      <w:r w:rsidR="0030657B" w:rsidRPr="007970D7">
        <w:rPr>
          <w:b/>
          <w:caps/>
          <w:color w:val="002060"/>
          <w:sz w:val="26"/>
          <w:szCs w:val="26"/>
          <w:u w:val="single"/>
        </w:rPr>
        <w:t>ALUMNI TRAINING PROGRAM – CORE-HOURS TRAINING</w:t>
      </w:r>
    </w:p>
    <w:p w:rsidR="0030657B" w:rsidRPr="00AF3972" w:rsidRDefault="0030657B" w:rsidP="0030657B">
      <w:pPr>
        <w:shd w:val="clear" w:color="auto" w:fill="FFFFFF"/>
        <w:spacing w:after="0" w:line="240" w:lineRule="auto"/>
        <w:rPr>
          <w:rFonts w:eastAsia="Times New Roman" w:cstheme="minorHAnsi"/>
          <w:lang w:val="en"/>
        </w:rPr>
      </w:pPr>
      <w:r w:rsidRPr="0093070A">
        <w:rPr>
          <w:rFonts w:eastAsia="Times New Roman" w:cstheme="minorHAnsi"/>
          <w:b/>
          <w:lang w:val="en"/>
        </w:rPr>
        <w:t xml:space="preserve">Who is eligible for this program? </w:t>
      </w:r>
      <w:r w:rsidRPr="0093070A">
        <w:rPr>
          <w:rFonts w:eastAsia="Times New Roman" w:cstheme="minorHAnsi"/>
          <w:bCs/>
          <w:color w:val="000000"/>
        </w:rPr>
        <w:t>Bachelor of Circus Arts graduates can apply</w:t>
      </w:r>
      <w:r w:rsidRPr="0093070A">
        <w:rPr>
          <w:rFonts w:eastAsia="Times New Roman" w:cstheme="minorHAnsi"/>
          <w:lang w:val="en"/>
        </w:rPr>
        <w:t>.</w:t>
      </w:r>
    </w:p>
    <w:p w:rsidR="0030657B" w:rsidRPr="00EB6EAA" w:rsidRDefault="0030657B" w:rsidP="0030657B">
      <w:pPr>
        <w:shd w:val="clear" w:color="auto" w:fill="FFFFFF"/>
        <w:spacing w:after="0" w:line="240" w:lineRule="auto"/>
        <w:rPr>
          <w:rFonts w:eastAsia="Times New Roman" w:cstheme="minorHAnsi"/>
          <w:lang w:val="en"/>
        </w:rPr>
      </w:pPr>
    </w:p>
    <w:p w:rsidR="0030657B" w:rsidRPr="00EB6EAA" w:rsidRDefault="0030657B" w:rsidP="0030657B">
      <w:pPr>
        <w:shd w:val="clear" w:color="auto" w:fill="FFFFFF"/>
        <w:spacing w:after="0" w:line="240" w:lineRule="auto"/>
        <w:rPr>
          <w:rFonts w:eastAsia="Times New Roman" w:cstheme="minorHAnsi"/>
          <w:b/>
          <w:lang w:val="en"/>
        </w:rPr>
      </w:pPr>
      <w:r w:rsidRPr="00EB6EAA">
        <w:rPr>
          <w:rFonts w:eastAsia="Times New Roman" w:cstheme="minorHAnsi"/>
          <w:b/>
          <w:lang w:val="en"/>
        </w:rPr>
        <w:t>Please read through the terms and conditions carefully. When you make a booking for access to the NICA space this means that you agree with the terms and conditions for this activity.</w:t>
      </w:r>
    </w:p>
    <w:p w:rsidR="0030657B" w:rsidRPr="00EB6EAA" w:rsidRDefault="0030657B" w:rsidP="0030657B">
      <w:pPr>
        <w:shd w:val="clear" w:color="auto" w:fill="FFFFFF"/>
        <w:spacing w:after="0" w:line="240" w:lineRule="auto"/>
        <w:rPr>
          <w:rFonts w:eastAsia="Times New Roman" w:cstheme="minorHAnsi"/>
          <w:lang w:val="en"/>
        </w:rPr>
      </w:pPr>
    </w:p>
    <w:p w:rsidR="0030657B" w:rsidRPr="00FD231C" w:rsidRDefault="0030657B" w:rsidP="0030657B">
      <w:pPr>
        <w:shd w:val="clear" w:color="auto" w:fill="FFFFFF"/>
        <w:spacing w:after="0" w:line="240" w:lineRule="auto"/>
        <w:rPr>
          <w:rFonts w:eastAsia="Times New Roman" w:cstheme="minorHAnsi"/>
          <w:b/>
          <w:lang w:val="en"/>
        </w:rPr>
      </w:pPr>
      <w:r w:rsidRPr="00FD231C">
        <w:rPr>
          <w:rFonts w:eastAsia="Times New Roman" w:cstheme="minorHAnsi"/>
          <w:b/>
          <w:lang w:val="en"/>
        </w:rPr>
        <w:t xml:space="preserve">Alumni </w:t>
      </w:r>
      <w:r w:rsidR="00C51B45" w:rsidRPr="00FD231C">
        <w:rPr>
          <w:rFonts w:eastAsia="Times New Roman" w:cstheme="minorHAnsi"/>
          <w:b/>
          <w:lang w:val="en"/>
        </w:rPr>
        <w:t>Terms and C</w:t>
      </w:r>
      <w:r w:rsidRPr="00FD231C">
        <w:rPr>
          <w:rFonts w:eastAsia="Times New Roman" w:cstheme="minorHAnsi"/>
          <w:b/>
          <w:lang w:val="en"/>
        </w:rPr>
        <w:t xml:space="preserve">onditions: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Times</w:t>
      </w:r>
      <w:r w:rsidRPr="00EB6EAA">
        <w:rPr>
          <w:rFonts w:eastAsia="Times New Roman" w:cstheme="minorHAnsi"/>
          <w:lang w:val="en"/>
        </w:rPr>
        <w:t>: 2 sessions available a day – 9AM-12PM / 1PM-4PM Monday to Friday during NICA school term dates only. After 5pm it is opening training time and there are different arrangements in place. No access is available during NICA closure dates.</w:t>
      </w:r>
    </w:p>
    <w:p w:rsidR="0030657B" w:rsidRPr="0093070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93070A">
        <w:rPr>
          <w:rFonts w:eastAsia="Times New Roman" w:cstheme="minorHAnsi"/>
          <w:b/>
          <w:lang w:val="en"/>
        </w:rPr>
        <w:t>Cost</w:t>
      </w:r>
      <w:r w:rsidRPr="0093070A">
        <w:rPr>
          <w:rFonts w:eastAsia="Times New Roman" w:cstheme="minorHAnsi"/>
          <w:lang w:val="en"/>
        </w:rPr>
        <w:t xml:space="preserve">: </w:t>
      </w:r>
      <w:r w:rsidRPr="0093070A">
        <w:rPr>
          <w:rFonts w:cstheme="minorHAnsi"/>
        </w:rPr>
        <w:t>$85 for a 10 session Card, $42.50 for a 5 session card, Single sessions $10. Orange card to purchase at NICA reception via EFTPOS</w:t>
      </w:r>
      <w:r w:rsidRPr="0093070A">
        <w:t xml:space="preserve">. </w:t>
      </w:r>
    </w:p>
    <w:p w:rsidR="0030657B" w:rsidRPr="0093070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93070A">
        <w:rPr>
          <w:rFonts w:eastAsia="Times New Roman" w:cstheme="minorHAnsi"/>
          <w:b/>
          <w:lang w:val="en"/>
        </w:rPr>
        <w:t>Permitted activities</w:t>
      </w:r>
      <w:r w:rsidRPr="0093070A">
        <w:rPr>
          <w:rFonts w:eastAsia="Times New Roman" w:cstheme="minorHAnsi"/>
          <w:lang w:val="en"/>
        </w:rPr>
        <w:t xml:space="preserve"> during core teaching times include: basic skill training, specialty skill training and group act training.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Space limitation</w:t>
      </w:r>
      <w:r w:rsidRPr="00EB6EAA">
        <w:rPr>
          <w:rFonts w:eastAsia="Times New Roman" w:cstheme="minorHAnsi"/>
          <w:lang w:val="en"/>
        </w:rPr>
        <w:t xml:space="preserve">: in cases where there is not enough space to accommodate your request, priority will be given to NICA core teaching programs.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lang w:val="en"/>
        </w:rPr>
        <w:t xml:space="preserve">You can access your </w:t>
      </w:r>
      <w:r w:rsidRPr="00EB6EAA">
        <w:rPr>
          <w:rFonts w:eastAsia="Times New Roman" w:cstheme="minorHAnsi"/>
          <w:b/>
          <w:lang w:val="en"/>
        </w:rPr>
        <w:t>trainer</w:t>
      </w:r>
      <w:r w:rsidRPr="00EB6EAA">
        <w:rPr>
          <w:rFonts w:eastAsia="Times New Roman" w:cstheme="minorHAnsi"/>
          <w:lang w:val="en"/>
        </w:rPr>
        <w:t xml:space="preserve"> of choice for advice, but this cannot infringe on NICA core teaching commitments by that member of staff. You are not permitted to receive free classes from core trainers during this time.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lang w:val="en"/>
        </w:rPr>
        <w:t xml:space="preserve">To arrange a </w:t>
      </w:r>
      <w:r w:rsidRPr="00EB6EAA">
        <w:rPr>
          <w:rFonts w:eastAsia="Times New Roman" w:cstheme="minorHAnsi"/>
          <w:b/>
          <w:lang w:val="en"/>
        </w:rPr>
        <w:t>private tuition</w:t>
      </w:r>
      <w:r w:rsidRPr="00EB6EAA">
        <w:rPr>
          <w:rFonts w:eastAsia="Times New Roman" w:cstheme="minorHAnsi"/>
          <w:lang w:val="en"/>
        </w:rPr>
        <w:t xml:space="preserve"> session with a core trainer after hours, please contact the Short Course Coordinator on </w:t>
      </w:r>
      <w:hyperlink r:id="rId9" w:history="1">
        <w:r w:rsidRPr="00EB6EAA">
          <w:rPr>
            <w:rStyle w:val="Hyperlink"/>
            <w:rFonts w:eastAsia="Times New Roman" w:cstheme="minorHAnsi"/>
            <w:lang w:val="en"/>
          </w:rPr>
          <w:t>shortcourses@nica.com.au</w:t>
        </w:r>
      </w:hyperlink>
      <w:r w:rsidRPr="00EB6EAA">
        <w:rPr>
          <w:rFonts w:eastAsia="Times New Roman" w:cstheme="minorHAnsi"/>
          <w:lang w:val="en"/>
        </w:rPr>
        <w:t>.</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Access to NICA props and rigging equipment</w:t>
      </w:r>
      <w:r w:rsidRPr="00EB6EAA">
        <w:rPr>
          <w:rFonts w:eastAsia="Times New Roman" w:cstheme="minorHAnsi"/>
          <w:lang w:val="en"/>
        </w:rPr>
        <w:t xml:space="preserve"> for your training can be arranged with pre-approval.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lastRenderedPageBreak/>
        <w:t>Any equipment brought into the s</w:t>
      </w:r>
      <w:bookmarkStart w:id="0" w:name="_GoBack"/>
      <w:bookmarkEnd w:id="0"/>
      <w:r w:rsidRPr="00EB6EAA">
        <w:rPr>
          <w:rFonts w:eastAsia="Times New Roman" w:cstheme="minorHAnsi"/>
          <w:b/>
          <w:lang w:val="en"/>
        </w:rPr>
        <w:t>pace</w:t>
      </w:r>
      <w:r w:rsidRPr="00EB6EAA">
        <w:rPr>
          <w:rFonts w:eastAsia="Times New Roman" w:cstheme="minorHAnsi"/>
          <w:lang w:val="en"/>
        </w:rPr>
        <w:t xml:space="preserve"> must be inspected by NICA production staff for safety checks before use.</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Sharing your learning experience</w:t>
      </w:r>
      <w:r w:rsidRPr="00EB6EAA">
        <w:rPr>
          <w:rFonts w:eastAsia="Times New Roman" w:cstheme="minorHAnsi"/>
          <w:lang w:val="en"/>
        </w:rPr>
        <w:t xml:space="preserve"> with current NICA students in the same discipline would be most welcome, but you are not required to teach the current students. </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5 graduates (each session) are allowed in the space</w:t>
      </w:r>
      <w:r w:rsidRPr="00EB6EAA">
        <w:rPr>
          <w:rFonts w:eastAsia="Times New Roman" w:cstheme="minorHAnsi"/>
          <w:lang w:val="en"/>
        </w:rPr>
        <w:t xml:space="preserve"> during NICA’s core course teaching hours.  Each graduate is welcome to stay for the length of the session (3 hours starting at 9AM or 1PM) using the principle of ‘first booked in, first served.’</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All training sessions must be pre-booked</w:t>
      </w:r>
      <w:r w:rsidRPr="00EB6EAA">
        <w:rPr>
          <w:rFonts w:eastAsia="Times New Roman" w:cstheme="minorHAnsi"/>
          <w:lang w:val="en"/>
        </w:rPr>
        <w:t xml:space="preserve"> to ensure that we do not overcrowd the space. You can book up to 2 weeks in advance.</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b/>
          <w:lang w:val="en"/>
        </w:rPr>
        <w:t>If you booked a session and are unable to come</w:t>
      </w:r>
      <w:r w:rsidRPr="00EB6EAA">
        <w:rPr>
          <w:rFonts w:eastAsia="Times New Roman" w:cstheme="minorHAnsi"/>
          <w:lang w:val="en"/>
        </w:rPr>
        <w:t xml:space="preserve">, please call reception to cancel prior to the session: </w:t>
      </w:r>
      <w:r w:rsidRPr="00EB6EAA">
        <w:t>03 9214 6975.</w:t>
      </w:r>
      <w:r w:rsidRPr="00EB6EAA">
        <w:rPr>
          <w:rFonts w:eastAsia="Times New Roman" w:cstheme="minorHAnsi"/>
          <w:lang w:val="en"/>
        </w:rPr>
        <w:t xml:space="preserve"> If you don’t, remember you are holding a spot from another Alumni. Penalties may apply if you don’t advise reception on a cancellation.</w:t>
      </w:r>
    </w:p>
    <w:p w:rsidR="0030657B" w:rsidRPr="00EB6EAA" w:rsidRDefault="0030657B" w:rsidP="007970D7">
      <w:pPr>
        <w:pStyle w:val="ListParagraph"/>
        <w:numPr>
          <w:ilvl w:val="0"/>
          <w:numId w:val="13"/>
        </w:numPr>
        <w:shd w:val="clear" w:color="auto" w:fill="FFFFFF"/>
        <w:tabs>
          <w:tab w:val="left" w:pos="851"/>
        </w:tabs>
        <w:spacing w:after="0" w:line="240" w:lineRule="auto"/>
        <w:ind w:left="851" w:hanging="491"/>
        <w:rPr>
          <w:rFonts w:eastAsia="Times New Roman" w:cstheme="minorHAnsi"/>
          <w:lang w:val="en"/>
        </w:rPr>
      </w:pPr>
      <w:r w:rsidRPr="00EB6EAA">
        <w:rPr>
          <w:rFonts w:eastAsia="Times New Roman" w:cstheme="minorHAnsi"/>
          <w:lang w:val="en"/>
        </w:rPr>
        <w:t xml:space="preserve">The participants acknowledge that by make a booking they will be bound by all </w:t>
      </w:r>
      <w:r w:rsidRPr="00EB6EAA">
        <w:rPr>
          <w:rFonts w:eastAsia="Times New Roman" w:cstheme="minorHAnsi"/>
          <w:b/>
          <w:lang w:val="en"/>
        </w:rPr>
        <w:t>NICA safety policies and procedures</w:t>
      </w:r>
      <w:r w:rsidRPr="00EB6EAA">
        <w:rPr>
          <w:rFonts w:eastAsia="Times New Roman" w:cstheme="minorHAnsi"/>
          <w:lang w:val="en"/>
        </w:rPr>
        <w:t xml:space="preserve"> and all other NICA relevant policies in regards to usage of the space.</w:t>
      </w:r>
    </w:p>
    <w:p w:rsidR="0030657B" w:rsidRPr="00376965" w:rsidRDefault="0030657B" w:rsidP="007970D7">
      <w:pPr>
        <w:pStyle w:val="ListParagraph"/>
        <w:numPr>
          <w:ilvl w:val="0"/>
          <w:numId w:val="13"/>
        </w:numPr>
        <w:shd w:val="clear" w:color="auto" w:fill="FFFFFF"/>
        <w:tabs>
          <w:tab w:val="left" w:pos="851"/>
        </w:tabs>
        <w:spacing w:after="0" w:line="240" w:lineRule="auto"/>
        <w:ind w:left="851" w:hanging="491"/>
      </w:pPr>
      <w:r w:rsidRPr="00EB6EAA">
        <w:rPr>
          <w:rFonts w:eastAsia="Times New Roman" w:cstheme="minorHAnsi"/>
          <w:b/>
          <w:lang w:val="en"/>
        </w:rPr>
        <w:t>The booking process</w:t>
      </w:r>
      <w:r w:rsidRPr="00EB6EAA">
        <w:rPr>
          <w:rFonts w:eastAsia="Times New Roman" w:cstheme="minorHAnsi"/>
          <w:lang w:val="en"/>
        </w:rPr>
        <w:t xml:space="preserve"> will be managed by NICA reception (</w:t>
      </w:r>
      <w:hyperlink r:id="rId10" w:history="1">
        <w:r w:rsidRPr="00EB6EAA">
          <w:rPr>
            <w:rStyle w:val="Hyperlink"/>
          </w:rPr>
          <w:t>info@nica.com.au</w:t>
        </w:r>
      </w:hyperlink>
      <w:r w:rsidRPr="00EB6EAA">
        <w:t xml:space="preserve"> or 03 9214 6975</w:t>
      </w:r>
      <w:r w:rsidRPr="00EB6EAA">
        <w:rPr>
          <w:rFonts w:eastAsia="Times New Roman" w:cstheme="minorHAnsi"/>
          <w:lang w:val="en"/>
        </w:rPr>
        <w:t>).</w:t>
      </w:r>
    </w:p>
    <w:p w:rsidR="00376965" w:rsidRPr="00376965" w:rsidRDefault="00376965" w:rsidP="007970D7">
      <w:pPr>
        <w:pStyle w:val="ListParagraph"/>
        <w:numPr>
          <w:ilvl w:val="0"/>
          <w:numId w:val="13"/>
        </w:numPr>
        <w:shd w:val="clear" w:color="auto" w:fill="FFFFFF"/>
        <w:tabs>
          <w:tab w:val="left" w:pos="851"/>
        </w:tabs>
        <w:spacing w:after="0" w:line="240" w:lineRule="auto"/>
        <w:ind w:left="851" w:hanging="491"/>
      </w:pPr>
      <w:r w:rsidRPr="00376965">
        <w:rPr>
          <w:rFonts w:eastAsia="Times New Roman" w:cstheme="minorHAnsi"/>
          <w:lang w:val="en"/>
        </w:rPr>
        <w:t xml:space="preserve">You must sign in at reception upon arrival. </w:t>
      </w:r>
    </w:p>
    <w:p w:rsidR="0030657B" w:rsidRDefault="0030657B" w:rsidP="0030657B">
      <w:pPr>
        <w:shd w:val="clear" w:color="auto" w:fill="FFFFFF"/>
        <w:spacing w:after="0" w:line="240" w:lineRule="auto"/>
        <w:contextualSpacing/>
        <w:rPr>
          <w:rFonts w:eastAsia="Times New Roman" w:cstheme="minorHAnsi"/>
          <w:lang w:val="en"/>
        </w:rPr>
      </w:pPr>
    </w:p>
    <w:p w:rsidR="00376965" w:rsidRDefault="00376965" w:rsidP="00376965">
      <w:pPr>
        <w:pStyle w:val="NoSpacing"/>
        <w:rPr>
          <w:b/>
        </w:rPr>
      </w:pPr>
      <w:r w:rsidRPr="00B7065F">
        <w:rPr>
          <w:b/>
        </w:rPr>
        <w:t>Booking and sign in process</w:t>
      </w:r>
      <w:r>
        <w:rPr>
          <w:b/>
        </w:rPr>
        <w:t xml:space="preserve"> for Alumni training - during core hours:</w:t>
      </w:r>
    </w:p>
    <w:p w:rsidR="00376965" w:rsidRDefault="00376965" w:rsidP="00376965">
      <w:pPr>
        <w:shd w:val="clear" w:color="auto" w:fill="FFFFFF"/>
        <w:spacing w:after="0" w:line="240" w:lineRule="auto"/>
        <w:rPr>
          <w:rFonts w:eastAsia="Times New Roman" w:cstheme="minorHAnsi"/>
          <w:lang w:val="en"/>
        </w:rPr>
      </w:pPr>
      <w:r>
        <w:rPr>
          <w:rFonts w:eastAsia="Times New Roman" w:cstheme="minorHAnsi"/>
          <w:lang w:val="en"/>
        </w:rPr>
        <w:t>2 sessions available a day – 9am-12pm / 1pm-4pm</w:t>
      </w:r>
      <w:r w:rsidRPr="00C4680E">
        <w:rPr>
          <w:rFonts w:eastAsia="Times New Roman" w:cstheme="minorHAnsi"/>
          <w:lang w:val="en"/>
        </w:rPr>
        <w:t xml:space="preserve"> Monday to Friday during NICA school term dates only. No access is available during NICA closure dates.</w:t>
      </w:r>
    </w:p>
    <w:p w:rsidR="00376965" w:rsidRPr="005B1977" w:rsidRDefault="00376965" w:rsidP="00376965">
      <w:pPr>
        <w:spacing w:after="0" w:line="240" w:lineRule="auto"/>
      </w:pPr>
      <w:r>
        <w:rPr>
          <w:rFonts w:eastAsia="Times New Roman" w:cstheme="minorHAnsi"/>
          <w:lang w:val="en"/>
        </w:rPr>
        <w:t xml:space="preserve">To book a session contact </w:t>
      </w:r>
      <w:r>
        <w:t xml:space="preserve">NICA reception on </w:t>
      </w:r>
      <w:hyperlink r:id="rId11" w:history="1">
        <w:r w:rsidRPr="00E1774C">
          <w:rPr>
            <w:rStyle w:val="Hyperlink"/>
          </w:rPr>
          <w:t>info@nica.com.au</w:t>
        </w:r>
      </w:hyperlink>
      <w:r>
        <w:t xml:space="preserve"> or 03 9214 6975. If you have to cancel, advise NICA reception.</w:t>
      </w:r>
      <w:r>
        <w:br/>
        <w:t>Sign in at reception upon arrival</w:t>
      </w:r>
      <w:r w:rsidRPr="00F56967">
        <w:t xml:space="preserve">. </w:t>
      </w:r>
      <w:r w:rsidRPr="00F56967">
        <w:rPr>
          <w:rFonts w:cstheme="minorHAnsi"/>
        </w:rPr>
        <w:t>$85 for a 10 session Card, $42.50 for a 5 session card, Single sessions $10. Orange card to purchase at NICA reception via EFTPOS.</w:t>
      </w:r>
    </w:p>
    <w:p w:rsidR="00376965" w:rsidRPr="00EB6EAA" w:rsidRDefault="00376965" w:rsidP="0030657B">
      <w:pPr>
        <w:shd w:val="clear" w:color="auto" w:fill="FFFFFF"/>
        <w:spacing w:after="0" w:line="240" w:lineRule="auto"/>
        <w:contextualSpacing/>
        <w:rPr>
          <w:rFonts w:eastAsia="Times New Roman" w:cstheme="minorHAnsi"/>
          <w:lang w:val="en"/>
        </w:rPr>
      </w:pPr>
    </w:p>
    <w:p w:rsidR="0030657B" w:rsidRPr="00EB6EAA" w:rsidRDefault="0030657B" w:rsidP="0030657B">
      <w:pPr>
        <w:shd w:val="clear" w:color="auto" w:fill="FFFFFF"/>
        <w:spacing w:after="0" w:line="240" w:lineRule="auto"/>
        <w:contextualSpacing/>
        <w:rPr>
          <w:rFonts w:eastAsia="Times New Roman" w:cstheme="minorHAnsi"/>
          <w:lang w:val="en"/>
        </w:rPr>
      </w:pPr>
    </w:p>
    <w:p w:rsidR="0030657B" w:rsidRPr="007970D7" w:rsidRDefault="007970D7" w:rsidP="0021545F">
      <w:pPr>
        <w:pStyle w:val="NoSpacing"/>
        <w:ind w:left="426" w:hanging="426"/>
        <w:rPr>
          <w:b/>
          <w:caps/>
          <w:color w:val="002060"/>
          <w:sz w:val="26"/>
          <w:szCs w:val="26"/>
          <w:u w:val="single"/>
        </w:rPr>
      </w:pPr>
      <w:r w:rsidRPr="00FD231C">
        <w:rPr>
          <w:b/>
          <w:caps/>
          <w:color w:val="002060"/>
          <w:sz w:val="26"/>
          <w:szCs w:val="26"/>
        </w:rPr>
        <w:t xml:space="preserve">iii:  </w:t>
      </w:r>
      <w:r w:rsidR="0021545F">
        <w:rPr>
          <w:b/>
          <w:caps/>
          <w:color w:val="002060"/>
          <w:sz w:val="26"/>
          <w:szCs w:val="26"/>
        </w:rPr>
        <w:t xml:space="preserve"> </w:t>
      </w:r>
      <w:r>
        <w:rPr>
          <w:b/>
          <w:caps/>
          <w:color w:val="002060"/>
          <w:sz w:val="26"/>
          <w:szCs w:val="26"/>
          <w:u w:val="single"/>
        </w:rPr>
        <w:t>OTP</w:t>
      </w:r>
      <w:r w:rsidR="0030657B" w:rsidRPr="007970D7">
        <w:rPr>
          <w:b/>
          <w:caps/>
          <w:color w:val="002060"/>
          <w:sz w:val="26"/>
          <w:szCs w:val="26"/>
          <w:u w:val="single"/>
        </w:rPr>
        <w:t xml:space="preserve"> (NON-CORE TIMES) </w:t>
      </w:r>
      <w:r>
        <w:rPr>
          <w:b/>
          <w:caps/>
          <w:color w:val="002060"/>
          <w:sz w:val="26"/>
          <w:szCs w:val="26"/>
          <w:u w:val="single"/>
        </w:rPr>
        <w:t>&amp;</w:t>
      </w:r>
      <w:r w:rsidR="0030657B" w:rsidRPr="007970D7">
        <w:rPr>
          <w:b/>
          <w:caps/>
          <w:color w:val="002060"/>
          <w:sz w:val="26"/>
          <w:szCs w:val="26"/>
          <w:u w:val="single"/>
        </w:rPr>
        <w:t xml:space="preserve"> ALUMNI TRAINING (CORE HOURS) </w:t>
      </w:r>
      <w:r w:rsidR="0021545F">
        <w:rPr>
          <w:b/>
          <w:caps/>
          <w:color w:val="002060"/>
          <w:sz w:val="26"/>
          <w:szCs w:val="26"/>
          <w:u w:val="single"/>
        </w:rPr>
        <w:t>–</w:t>
      </w:r>
      <w:r w:rsidR="0030657B" w:rsidRPr="007970D7">
        <w:rPr>
          <w:b/>
          <w:caps/>
          <w:color w:val="002060"/>
          <w:sz w:val="26"/>
          <w:szCs w:val="26"/>
          <w:u w:val="single"/>
        </w:rPr>
        <w:t xml:space="preserve"> Insurance</w:t>
      </w:r>
      <w:r w:rsidR="0021545F">
        <w:rPr>
          <w:b/>
          <w:caps/>
          <w:color w:val="002060"/>
          <w:sz w:val="26"/>
          <w:szCs w:val="26"/>
          <w:u w:val="single"/>
        </w:rPr>
        <w:t xml:space="preserve"> &amp; OTHER REQUIREMENTS</w:t>
      </w:r>
    </w:p>
    <w:p w:rsidR="0030657B" w:rsidRPr="00EB6EAA" w:rsidRDefault="0030657B" w:rsidP="0021545F">
      <w:pPr>
        <w:pStyle w:val="NoSpacing"/>
        <w:numPr>
          <w:ilvl w:val="0"/>
          <w:numId w:val="22"/>
        </w:numPr>
      </w:pPr>
      <w:r w:rsidRPr="00EB6EAA">
        <w:t>All applicants must hold a current public liability insurance certificate.  Please forward a copy along with your application</w:t>
      </w:r>
    </w:p>
    <w:p w:rsidR="0030657B" w:rsidRPr="00EB6EAA" w:rsidRDefault="0030657B" w:rsidP="0030657B">
      <w:pPr>
        <w:pStyle w:val="NoSpacing"/>
        <w:numPr>
          <w:ilvl w:val="0"/>
          <w:numId w:val="4"/>
        </w:numPr>
      </w:pPr>
      <w:r w:rsidRPr="00EB6EAA">
        <w:t>All applicants must have either a Medicare card or Overseas Health Cover.</w:t>
      </w:r>
    </w:p>
    <w:p w:rsidR="0030657B" w:rsidRPr="00EB6EAA" w:rsidRDefault="0030657B" w:rsidP="0030657B">
      <w:pPr>
        <w:pStyle w:val="NoSpacing"/>
        <w:numPr>
          <w:ilvl w:val="0"/>
          <w:numId w:val="4"/>
        </w:numPr>
      </w:pPr>
      <w:r w:rsidRPr="00EB6EAA">
        <w:t xml:space="preserve">All applicants must complete the indemnity form attached to the application form. </w:t>
      </w:r>
    </w:p>
    <w:p w:rsidR="0030657B" w:rsidRPr="00EB6EAA" w:rsidRDefault="0030657B" w:rsidP="0030657B">
      <w:pPr>
        <w:pStyle w:val="NoSpacing"/>
        <w:numPr>
          <w:ilvl w:val="0"/>
          <w:numId w:val="4"/>
        </w:numPr>
      </w:pPr>
      <w:r w:rsidRPr="00EB6EAA">
        <w:t>We strongly recommend applicants have Personal Accident Insurance and ambulance cover (</w:t>
      </w:r>
      <w:hyperlink r:id="rId12" w:history="1">
        <w:r w:rsidRPr="00EB6EAA">
          <w:rPr>
            <w:rStyle w:val="Hyperlink"/>
          </w:rPr>
          <w:t>http://www.ambulance.vic.gov.au/Membership.html</w:t>
        </w:r>
      </w:hyperlink>
      <w:r w:rsidRPr="00EB6EAA">
        <w:t xml:space="preserve">). Note that emergency transport can cost over $2000. </w:t>
      </w:r>
    </w:p>
    <w:p w:rsidR="0030657B" w:rsidRPr="00EB6EAA" w:rsidRDefault="0030657B" w:rsidP="0030657B">
      <w:pPr>
        <w:pStyle w:val="NoSpacing"/>
        <w:numPr>
          <w:ilvl w:val="0"/>
          <w:numId w:val="4"/>
        </w:numPr>
      </w:pPr>
      <w:r w:rsidRPr="00EB6EAA">
        <w:t>Please note</w:t>
      </w:r>
      <w:r w:rsidR="007970D7">
        <w:t>,</w:t>
      </w:r>
      <w:r w:rsidRPr="00EB6EAA">
        <w:t xml:space="preserve"> in case of injury </w:t>
      </w:r>
      <w:r w:rsidR="007970D7" w:rsidRPr="00EB6EAA">
        <w:t xml:space="preserve">NICA </w:t>
      </w:r>
      <w:r w:rsidRPr="00EB6EAA">
        <w:t xml:space="preserve">will not cover any medical expenses or loss of income. </w:t>
      </w:r>
    </w:p>
    <w:p w:rsidR="0030657B" w:rsidRDefault="0030657B" w:rsidP="004F7DA9">
      <w:pPr>
        <w:pStyle w:val="NoSpacing"/>
        <w:rPr>
          <w:b/>
          <w:color w:val="002060"/>
          <w:sz w:val="28"/>
          <w:szCs w:val="28"/>
        </w:rPr>
      </w:pPr>
    </w:p>
    <w:p w:rsidR="007970D7" w:rsidRDefault="007970D7" w:rsidP="007970D7">
      <w:pPr>
        <w:pStyle w:val="NoSpacing"/>
        <w:pBdr>
          <w:bottom w:val="single" w:sz="4" w:space="1" w:color="auto"/>
        </w:pBdr>
        <w:rPr>
          <w:b/>
          <w:sz w:val="20"/>
          <w:szCs w:val="20"/>
        </w:rPr>
      </w:pPr>
    </w:p>
    <w:p w:rsidR="007970D7" w:rsidRPr="00551274" w:rsidRDefault="007970D7" w:rsidP="007970D7">
      <w:pPr>
        <w:pStyle w:val="NoSpacing"/>
        <w:rPr>
          <w:b/>
          <w:sz w:val="28"/>
        </w:rPr>
      </w:pPr>
      <w:r w:rsidRPr="00283FA4">
        <w:rPr>
          <w:b/>
          <w:sz w:val="28"/>
          <w:highlight w:val="yellow"/>
        </w:rPr>
        <w:t xml:space="preserve">Applicant Checklist </w:t>
      </w:r>
      <w:r w:rsidRPr="00283FA4">
        <w:rPr>
          <w:sz w:val="28"/>
          <w:highlight w:val="yellow"/>
        </w:rPr>
        <w:t xml:space="preserve">- </w:t>
      </w:r>
      <w:r w:rsidRPr="00283FA4">
        <w:rPr>
          <w:highlight w:val="yellow"/>
        </w:rPr>
        <w:t>Please check you have:</w:t>
      </w:r>
    </w:p>
    <w:p w:rsidR="007970D7" w:rsidRDefault="00722B09" w:rsidP="007970D7">
      <w:pPr>
        <w:spacing w:after="0" w:line="240" w:lineRule="auto"/>
        <w:ind w:left="720"/>
      </w:pPr>
      <w:sdt>
        <w:sdtPr>
          <w:id w:val="470479133"/>
          <w14:checkbox>
            <w14:checked w14:val="0"/>
            <w14:checkedState w14:val="2612" w14:font="MS Gothic"/>
            <w14:uncheckedState w14:val="2610" w14:font="MS Gothic"/>
          </w14:checkbox>
        </w:sdtPr>
        <w:sdtEndPr/>
        <w:sdtContent>
          <w:r w:rsidR="007970D7">
            <w:rPr>
              <w:rFonts w:ascii="MS Gothic" w:eastAsia="MS Gothic" w:hAnsi="MS Gothic" w:hint="eastAsia"/>
            </w:rPr>
            <w:t>☐</w:t>
          </w:r>
        </w:sdtContent>
      </w:sdt>
      <w:r w:rsidR="007970D7">
        <w:t xml:space="preserve"> T</w:t>
      </w:r>
      <w:r w:rsidR="007970D7" w:rsidRPr="005E6734">
        <w:t xml:space="preserve">horoughly read the </w:t>
      </w:r>
      <w:r w:rsidR="007970D7">
        <w:t xml:space="preserve">attached </w:t>
      </w:r>
      <w:r w:rsidR="007970D7" w:rsidRPr="005E6734">
        <w:t>form and completed sections</w:t>
      </w:r>
      <w:r w:rsidR="007970D7">
        <w:t xml:space="preserve"> 1-4</w:t>
      </w:r>
    </w:p>
    <w:p w:rsidR="007970D7" w:rsidRPr="005E6734" w:rsidRDefault="00722B09" w:rsidP="007970D7">
      <w:pPr>
        <w:spacing w:after="0" w:line="240" w:lineRule="auto"/>
        <w:ind w:left="720"/>
      </w:pPr>
      <w:sdt>
        <w:sdtPr>
          <w:id w:val="912667645"/>
          <w14:checkbox>
            <w14:checked w14:val="0"/>
            <w14:checkedState w14:val="2612" w14:font="MS Gothic"/>
            <w14:uncheckedState w14:val="2610" w14:font="MS Gothic"/>
          </w14:checkbox>
        </w:sdtPr>
        <w:sdtEndPr/>
        <w:sdtContent>
          <w:r w:rsidR="007970D7">
            <w:rPr>
              <w:rFonts w:ascii="MS Gothic" w:eastAsia="MS Gothic" w:hAnsi="MS Gothic" w:hint="eastAsia"/>
            </w:rPr>
            <w:t>☐</w:t>
          </w:r>
        </w:sdtContent>
      </w:sdt>
      <w:r w:rsidR="007970D7">
        <w:t xml:space="preserve"> Signed twice (where highlighted)</w:t>
      </w:r>
    </w:p>
    <w:p w:rsidR="007970D7" w:rsidRPr="005E6734" w:rsidRDefault="00722B09" w:rsidP="007970D7">
      <w:pPr>
        <w:spacing w:after="0" w:line="240" w:lineRule="auto"/>
        <w:ind w:left="720"/>
      </w:pPr>
      <w:sdt>
        <w:sdtPr>
          <w:id w:val="-1168239508"/>
          <w14:checkbox>
            <w14:checked w14:val="0"/>
            <w14:checkedState w14:val="2612" w14:font="MS Gothic"/>
            <w14:uncheckedState w14:val="2610" w14:font="MS Gothic"/>
          </w14:checkbox>
        </w:sdtPr>
        <w:sdtEndPr/>
        <w:sdtContent>
          <w:r w:rsidR="007970D7">
            <w:rPr>
              <w:rFonts w:ascii="MS Gothic" w:eastAsia="MS Gothic" w:hAnsi="MS Gothic" w:hint="eastAsia"/>
            </w:rPr>
            <w:t>☐</w:t>
          </w:r>
        </w:sdtContent>
      </w:sdt>
      <w:r w:rsidR="007970D7">
        <w:t xml:space="preserve"> </w:t>
      </w:r>
      <w:r w:rsidR="007970D7" w:rsidRPr="005E6734">
        <w:t xml:space="preserve">Attached a copy of </w:t>
      </w:r>
      <w:r w:rsidR="007970D7">
        <w:t xml:space="preserve">your public liability </w:t>
      </w:r>
      <w:r w:rsidR="007970D7" w:rsidRPr="005E6734">
        <w:t>insurance</w:t>
      </w:r>
    </w:p>
    <w:p w:rsidR="007970D7" w:rsidRDefault="00722B09" w:rsidP="007970D7">
      <w:pPr>
        <w:spacing w:after="0" w:line="240" w:lineRule="auto"/>
        <w:ind w:left="720"/>
      </w:pPr>
      <w:sdt>
        <w:sdtPr>
          <w:id w:val="-1304852855"/>
          <w14:checkbox>
            <w14:checked w14:val="0"/>
            <w14:checkedState w14:val="2612" w14:font="MS Gothic"/>
            <w14:uncheckedState w14:val="2610" w14:font="MS Gothic"/>
          </w14:checkbox>
        </w:sdtPr>
        <w:sdtEndPr/>
        <w:sdtContent>
          <w:r w:rsidR="007970D7">
            <w:rPr>
              <w:rFonts w:ascii="MS Gothic" w:eastAsia="MS Gothic" w:hAnsi="MS Gothic" w:hint="eastAsia"/>
            </w:rPr>
            <w:t>☐</w:t>
          </w:r>
        </w:sdtContent>
      </w:sdt>
      <w:r w:rsidR="007970D7">
        <w:t xml:space="preserve"> </w:t>
      </w:r>
      <w:r w:rsidR="007970D7" w:rsidRPr="005E6734">
        <w:t xml:space="preserve">Attached </w:t>
      </w:r>
      <w:r w:rsidR="007970D7">
        <w:t xml:space="preserve">your </w:t>
      </w:r>
      <w:r w:rsidR="007970D7" w:rsidRPr="005E6734">
        <w:t>CV (optional)</w:t>
      </w:r>
    </w:p>
    <w:p w:rsidR="007970D7" w:rsidRDefault="00722B09" w:rsidP="007970D7">
      <w:pPr>
        <w:spacing w:after="0" w:line="240" w:lineRule="auto"/>
        <w:ind w:left="720"/>
      </w:pPr>
      <w:sdt>
        <w:sdtPr>
          <w:id w:val="-2106182201"/>
          <w14:checkbox>
            <w14:checked w14:val="0"/>
            <w14:checkedState w14:val="2612" w14:font="MS Gothic"/>
            <w14:uncheckedState w14:val="2610" w14:font="MS Gothic"/>
          </w14:checkbox>
        </w:sdtPr>
        <w:sdtEndPr/>
        <w:sdtContent>
          <w:r w:rsidR="007970D7">
            <w:rPr>
              <w:rFonts w:ascii="MS Gothic" w:eastAsia="MS Gothic" w:hAnsi="MS Gothic" w:hint="eastAsia"/>
            </w:rPr>
            <w:t>☐</w:t>
          </w:r>
        </w:sdtContent>
      </w:sdt>
      <w:r w:rsidR="007970D7">
        <w:t xml:space="preserve"> Kept a copy of the General information for future reference</w:t>
      </w:r>
    </w:p>
    <w:p w:rsidR="007970D7" w:rsidRDefault="00722B09" w:rsidP="007970D7">
      <w:pPr>
        <w:spacing w:after="0" w:line="240" w:lineRule="auto"/>
        <w:ind w:left="720"/>
        <w:rPr>
          <w:rFonts w:cstheme="minorHAnsi"/>
        </w:rPr>
      </w:pPr>
      <w:sdt>
        <w:sdtPr>
          <w:rPr>
            <w:rFonts w:cstheme="minorHAnsi"/>
          </w:rPr>
          <w:id w:val="1565073240"/>
          <w14:checkbox>
            <w14:checked w14:val="0"/>
            <w14:checkedState w14:val="2612" w14:font="MS Gothic"/>
            <w14:uncheckedState w14:val="2610" w14:font="MS Gothic"/>
          </w14:checkbox>
        </w:sdtPr>
        <w:sdtEndPr/>
        <w:sdtContent>
          <w:r w:rsidR="007970D7">
            <w:rPr>
              <w:rFonts w:ascii="MS Gothic" w:eastAsia="MS Gothic" w:hAnsi="MS Gothic" w:cstheme="minorHAnsi" w:hint="eastAsia"/>
            </w:rPr>
            <w:t>☐</w:t>
          </w:r>
        </w:sdtContent>
      </w:sdt>
      <w:r w:rsidR="007970D7">
        <w:rPr>
          <w:rFonts w:cstheme="minorHAnsi"/>
        </w:rPr>
        <w:t xml:space="preserve"> </w:t>
      </w:r>
      <w:r w:rsidR="007970D7" w:rsidRPr="000B693F">
        <w:rPr>
          <w:rFonts w:cstheme="minorHAnsi"/>
        </w:rPr>
        <w:t>Attached a NICA Equipment Data Form (only if you are planning on bringing your own gear)</w:t>
      </w:r>
    </w:p>
    <w:p w:rsidR="007970D7" w:rsidRDefault="007970D7" w:rsidP="007970D7">
      <w:pPr>
        <w:spacing w:after="0" w:line="240" w:lineRule="auto"/>
        <w:ind w:left="720"/>
        <w:rPr>
          <w:rFonts w:cstheme="minorHAnsi"/>
        </w:rPr>
      </w:pPr>
    </w:p>
    <w:p w:rsidR="007970D7" w:rsidRDefault="007970D7" w:rsidP="007970D7">
      <w:pPr>
        <w:spacing w:after="0" w:line="240" w:lineRule="auto"/>
        <w:ind w:left="720"/>
        <w:rPr>
          <w:rFonts w:cstheme="minorHAnsi"/>
        </w:rPr>
      </w:pPr>
    </w:p>
    <w:p w:rsidR="007970D7" w:rsidRDefault="007970D7" w:rsidP="004F7DA9">
      <w:pPr>
        <w:pStyle w:val="NoSpacing"/>
        <w:rPr>
          <w:b/>
          <w:color w:val="002060"/>
          <w:sz w:val="28"/>
          <w:szCs w:val="28"/>
        </w:rPr>
        <w:sectPr w:rsidR="007970D7" w:rsidSect="00FD231C">
          <w:headerReference w:type="default" r:id="rId13"/>
          <w:footerReference w:type="default" r:id="rId14"/>
          <w:pgSz w:w="11906" w:h="16838"/>
          <w:pgMar w:top="1985" w:right="1133" w:bottom="851" w:left="1134" w:header="708" w:footer="138" w:gutter="0"/>
          <w:pgNumType w:fmt="lowerRoman"/>
          <w:cols w:space="708"/>
          <w:docGrid w:linePitch="360"/>
        </w:sectPr>
      </w:pPr>
    </w:p>
    <w:p w:rsidR="0030657B" w:rsidRPr="00924AED" w:rsidRDefault="0030657B" w:rsidP="004F7DA9">
      <w:pPr>
        <w:pStyle w:val="NoSpacing"/>
        <w:rPr>
          <w:b/>
          <w:color w:val="002060"/>
          <w:sz w:val="28"/>
          <w:szCs w:val="28"/>
        </w:rPr>
      </w:pPr>
    </w:p>
    <w:tbl>
      <w:tblPr>
        <w:tblStyle w:val="TableGrid"/>
        <w:tblW w:w="9634" w:type="dxa"/>
        <w:tblInd w:w="-5" w:type="dxa"/>
        <w:tblLook w:val="04A0" w:firstRow="1" w:lastRow="0" w:firstColumn="1" w:lastColumn="0" w:noHBand="0" w:noVBand="1"/>
      </w:tblPr>
      <w:tblGrid>
        <w:gridCol w:w="1134"/>
        <w:gridCol w:w="3531"/>
        <w:gridCol w:w="1147"/>
        <w:gridCol w:w="3822"/>
      </w:tblGrid>
      <w:tr w:rsidR="007300CD" w:rsidRPr="00BE3297" w:rsidTr="00E90146">
        <w:trPr>
          <w:trHeight w:val="397"/>
        </w:trPr>
        <w:tc>
          <w:tcPr>
            <w:tcW w:w="1134" w:type="dxa"/>
            <w:shd w:val="clear" w:color="auto" w:fill="F2F2F2" w:themeFill="background1" w:themeFillShade="F2"/>
            <w:vAlign w:val="center"/>
          </w:tcPr>
          <w:p w:rsidR="007300CD" w:rsidRPr="00265568" w:rsidRDefault="007300CD" w:rsidP="00E90146">
            <w:pPr>
              <w:pStyle w:val="NoSpacing"/>
              <w:spacing w:line="276" w:lineRule="auto"/>
              <w:ind w:right="-398"/>
              <w:rPr>
                <w:b/>
              </w:rPr>
            </w:pPr>
            <w:r w:rsidRPr="00265568">
              <w:rPr>
                <w:b/>
              </w:rPr>
              <w:t>First Name</w:t>
            </w:r>
          </w:p>
        </w:tc>
        <w:tc>
          <w:tcPr>
            <w:tcW w:w="3531"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Surname</w:t>
            </w:r>
          </w:p>
        </w:tc>
        <w:tc>
          <w:tcPr>
            <w:tcW w:w="3822"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5"/>
                  <w:enabled/>
                  <w:calcOnExit w:val="0"/>
                  <w:textInput/>
                </w:ffData>
              </w:fldChar>
            </w:r>
            <w:bookmarkStart w:id="1" w:name="Text5"/>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1"/>
          </w:p>
        </w:tc>
      </w:tr>
      <w:tr w:rsidR="007300CD" w:rsidRPr="00BE3297" w:rsidTr="00E90146">
        <w:trPr>
          <w:trHeight w:val="397"/>
        </w:trPr>
        <w:tc>
          <w:tcPr>
            <w:tcW w:w="1134"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Address</w:t>
            </w:r>
          </w:p>
        </w:tc>
        <w:tc>
          <w:tcPr>
            <w:tcW w:w="3531"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w:instrText>
            </w:r>
            <w:bookmarkStart w:id="2" w:name="Text2"/>
            <w:r>
              <w:rPr>
                <w:rFonts w:cstheme="minorHAnsi"/>
                <w:sz w:val="21"/>
                <w:szCs w:val="21"/>
              </w:rPr>
              <w:instrText xml:space="preserve">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2"/>
          </w:p>
        </w:tc>
        <w:tc>
          <w:tcPr>
            <w:tcW w:w="1147"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Suburb</w:t>
            </w:r>
          </w:p>
        </w:tc>
        <w:tc>
          <w:tcPr>
            <w:tcW w:w="3822"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6"/>
                  <w:enabled/>
                  <w:calcOnExit w:val="0"/>
                  <w:textInput/>
                </w:ffData>
              </w:fldChar>
            </w:r>
            <w:bookmarkStart w:id="3" w:name="Text6"/>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3"/>
          </w:p>
        </w:tc>
      </w:tr>
      <w:tr w:rsidR="007300CD" w:rsidRPr="00BE3297" w:rsidTr="00E90146">
        <w:trPr>
          <w:trHeight w:val="397"/>
        </w:trPr>
        <w:tc>
          <w:tcPr>
            <w:tcW w:w="1134"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Postcode</w:t>
            </w:r>
          </w:p>
        </w:tc>
        <w:tc>
          <w:tcPr>
            <w:tcW w:w="3531"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2"/>
                  <w:enabled/>
                  <w:calcOnExit w:val="0"/>
                  <w:textInput/>
                </w:ffData>
              </w:fldChar>
            </w:r>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p>
        </w:tc>
        <w:tc>
          <w:tcPr>
            <w:tcW w:w="1147"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Email</w:t>
            </w:r>
          </w:p>
        </w:tc>
        <w:tc>
          <w:tcPr>
            <w:tcW w:w="3822"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7"/>
                  <w:enabled/>
                  <w:calcOnExit w:val="0"/>
                  <w:textInput/>
                </w:ffData>
              </w:fldChar>
            </w:r>
            <w:bookmarkStart w:id="4" w:name="Text7"/>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4"/>
          </w:p>
        </w:tc>
      </w:tr>
      <w:tr w:rsidR="007300CD" w:rsidRPr="00BE3297" w:rsidTr="00E90146">
        <w:trPr>
          <w:trHeight w:val="397"/>
        </w:trPr>
        <w:tc>
          <w:tcPr>
            <w:tcW w:w="1134" w:type="dxa"/>
            <w:shd w:val="clear" w:color="auto" w:fill="F2F2F2" w:themeFill="background1" w:themeFillShade="F2"/>
            <w:vAlign w:val="center"/>
          </w:tcPr>
          <w:p w:rsidR="007300CD" w:rsidRPr="00265568" w:rsidRDefault="007300CD" w:rsidP="00E90146">
            <w:pPr>
              <w:pStyle w:val="NoSpacing"/>
              <w:spacing w:line="276" w:lineRule="auto"/>
              <w:rPr>
                <w:b/>
              </w:rPr>
            </w:pPr>
            <w:r w:rsidRPr="00265568">
              <w:rPr>
                <w:b/>
              </w:rPr>
              <w:t>Mobile</w:t>
            </w:r>
          </w:p>
        </w:tc>
        <w:tc>
          <w:tcPr>
            <w:tcW w:w="3531"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4"/>
                  <w:enabled/>
                  <w:calcOnExit w:val="0"/>
                  <w:textInput/>
                </w:ffData>
              </w:fldChar>
            </w:r>
            <w:bookmarkStart w:id="5" w:name="Text4"/>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5"/>
          </w:p>
        </w:tc>
        <w:tc>
          <w:tcPr>
            <w:tcW w:w="1147" w:type="dxa"/>
            <w:shd w:val="clear" w:color="auto" w:fill="F2F2F2" w:themeFill="background1" w:themeFillShade="F2"/>
            <w:vAlign w:val="center"/>
          </w:tcPr>
          <w:p w:rsidR="007300CD" w:rsidRPr="00265568" w:rsidRDefault="007300CD" w:rsidP="00E90146">
            <w:pPr>
              <w:pStyle w:val="NoSpacing"/>
              <w:spacing w:line="276" w:lineRule="auto"/>
              <w:ind w:right="-187"/>
              <w:rPr>
                <w:b/>
              </w:rPr>
            </w:pPr>
            <w:r w:rsidRPr="00265568">
              <w:rPr>
                <w:b/>
              </w:rPr>
              <w:t>DOB &amp; Age</w:t>
            </w:r>
          </w:p>
        </w:tc>
        <w:tc>
          <w:tcPr>
            <w:tcW w:w="3822" w:type="dxa"/>
            <w:vAlign w:val="center"/>
          </w:tcPr>
          <w:p w:rsidR="007300CD" w:rsidRPr="000D561E" w:rsidRDefault="007300CD" w:rsidP="00E90146">
            <w:pPr>
              <w:pStyle w:val="NoSpacing"/>
              <w:rPr>
                <w:rFonts w:cstheme="minorHAnsi"/>
                <w:sz w:val="21"/>
                <w:szCs w:val="21"/>
              </w:rPr>
            </w:pPr>
            <w:r>
              <w:rPr>
                <w:rFonts w:cstheme="minorHAnsi"/>
                <w:sz w:val="21"/>
                <w:szCs w:val="21"/>
              </w:rPr>
              <w:fldChar w:fldCharType="begin">
                <w:ffData>
                  <w:name w:val="Text8"/>
                  <w:enabled/>
                  <w:calcOnExit w:val="0"/>
                  <w:textInput/>
                </w:ffData>
              </w:fldChar>
            </w:r>
            <w:bookmarkStart w:id="6" w:name="Text8"/>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t> </w:t>
            </w:r>
            <w:r>
              <w:rPr>
                <w:rFonts w:cstheme="minorHAnsi"/>
                <w:sz w:val="21"/>
                <w:szCs w:val="21"/>
              </w:rPr>
              <w:fldChar w:fldCharType="end"/>
            </w:r>
            <w:bookmarkEnd w:id="6"/>
          </w:p>
        </w:tc>
      </w:tr>
      <w:tr w:rsidR="007300CD" w:rsidRPr="00BE3297" w:rsidTr="007300CD">
        <w:trPr>
          <w:trHeight w:val="397"/>
        </w:trPr>
        <w:tc>
          <w:tcPr>
            <w:tcW w:w="4665" w:type="dxa"/>
            <w:gridSpan w:val="2"/>
            <w:shd w:val="clear" w:color="auto" w:fill="F2F2F2" w:themeFill="background1" w:themeFillShade="F2"/>
            <w:vAlign w:val="center"/>
          </w:tcPr>
          <w:p w:rsidR="007300CD" w:rsidRPr="00265568" w:rsidRDefault="007300CD" w:rsidP="00E90146">
            <w:pPr>
              <w:pStyle w:val="NoSpacing"/>
              <w:spacing w:line="276" w:lineRule="auto"/>
              <w:rPr>
                <w:b/>
              </w:rPr>
            </w:pPr>
            <w:r>
              <w:rPr>
                <w:b/>
              </w:rPr>
              <w:t>Year Degree completed at NICA</w:t>
            </w:r>
          </w:p>
        </w:tc>
        <w:tc>
          <w:tcPr>
            <w:tcW w:w="4969" w:type="dxa"/>
            <w:gridSpan w:val="2"/>
            <w:vAlign w:val="center"/>
          </w:tcPr>
          <w:p w:rsidR="007300CD" w:rsidRDefault="00924AED" w:rsidP="00E90146">
            <w:pPr>
              <w:pStyle w:val="NoSpacing"/>
              <w:rPr>
                <w:rFonts w:cstheme="minorHAnsi"/>
                <w:sz w:val="21"/>
                <w:szCs w:val="21"/>
              </w:rPr>
            </w:pPr>
            <w:r>
              <w:rPr>
                <w:rFonts w:cstheme="minorHAnsi"/>
                <w:sz w:val="21"/>
                <w:szCs w:val="21"/>
              </w:rPr>
              <w:fldChar w:fldCharType="begin">
                <w:ffData>
                  <w:name w:val="Text24"/>
                  <w:enabled/>
                  <w:calcOnExit w:val="0"/>
                  <w:textInput/>
                </w:ffData>
              </w:fldChar>
            </w:r>
            <w:bookmarkStart w:id="7" w:name="Text24"/>
            <w:r>
              <w:rPr>
                <w:rFonts w:cstheme="minorHAnsi"/>
                <w:sz w:val="21"/>
                <w:szCs w:val="21"/>
              </w:rPr>
              <w:instrText xml:space="preserve"> FORMTEXT </w:instrText>
            </w:r>
            <w:r>
              <w:rPr>
                <w:rFonts w:cstheme="minorHAnsi"/>
                <w:sz w:val="21"/>
                <w:szCs w:val="21"/>
              </w:rPr>
            </w:r>
            <w:r>
              <w:rPr>
                <w:rFonts w:cstheme="minorHAnsi"/>
                <w:sz w:val="21"/>
                <w:szCs w:val="21"/>
              </w:rPr>
              <w:fldChar w:fldCharType="separate"/>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noProof/>
                <w:sz w:val="21"/>
                <w:szCs w:val="21"/>
              </w:rPr>
              <w:t> </w:t>
            </w:r>
            <w:r>
              <w:rPr>
                <w:rFonts w:cstheme="minorHAnsi"/>
                <w:sz w:val="21"/>
                <w:szCs w:val="21"/>
              </w:rPr>
              <w:fldChar w:fldCharType="end"/>
            </w:r>
            <w:bookmarkEnd w:id="7"/>
          </w:p>
        </w:tc>
      </w:tr>
    </w:tbl>
    <w:p w:rsidR="007300CD" w:rsidRDefault="007300CD" w:rsidP="007300CD">
      <w:pPr>
        <w:pStyle w:val="NoSpacing"/>
        <w:rPr>
          <w:b/>
        </w:rPr>
      </w:pPr>
    </w:p>
    <w:p w:rsidR="007300CD" w:rsidRPr="00F34EBD" w:rsidRDefault="0021545F" w:rsidP="007300CD">
      <w:pPr>
        <w:pStyle w:val="NoSpacing"/>
        <w:ind w:right="-425"/>
        <w:rPr>
          <w:b/>
          <w:i/>
          <w:color w:val="0F243E" w:themeColor="text2" w:themeShade="80"/>
        </w:rPr>
      </w:pPr>
      <w:r>
        <w:rPr>
          <w:b/>
          <w:color w:val="0F243E" w:themeColor="text2" w:themeShade="80"/>
        </w:rPr>
        <w:t>Please complete Parts 1-3</w:t>
      </w:r>
      <w:r w:rsidR="007300CD" w:rsidRPr="00F34EBD">
        <w:rPr>
          <w:b/>
          <w:color w:val="0F243E" w:themeColor="text2" w:themeShade="80"/>
        </w:rPr>
        <w:t xml:space="preserve"> and return this form to:</w:t>
      </w:r>
      <w:r w:rsidR="007300CD" w:rsidRPr="00F34EBD">
        <w:rPr>
          <w:b/>
          <w:i/>
          <w:color w:val="0F243E" w:themeColor="text2" w:themeShade="80"/>
        </w:rPr>
        <w:t xml:space="preserve"> NICA Short Course Office, </w:t>
      </w:r>
      <w:proofErr w:type="spellStart"/>
      <w:r w:rsidR="007300CD" w:rsidRPr="00F34EBD">
        <w:rPr>
          <w:b/>
          <w:i/>
          <w:color w:val="0F243E" w:themeColor="text2" w:themeShade="80"/>
        </w:rPr>
        <w:t>Grnd</w:t>
      </w:r>
      <w:proofErr w:type="spellEnd"/>
      <w:r w:rsidR="007300CD" w:rsidRPr="00F34EBD">
        <w:rPr>
          <w:b/>
          <w:i/>
          <w:color w:val="0F243E" w:themeColor="text2" w:themeShade="80"/>
        </w:rPr>
        <w:t xml:space="preserve"> Floor, 41 Green St, </w:t>
      </w:r>
      <w:proofErr w:type="gramStart"/>
      <w:r w:rsidR="007300CD" w:rsidRPr="00F34EBD">
        <w:rPr>
          <w:b/>
          <w:i/>
          <w:color w:val="0F243E" w:themeColor="text2" w:themeShade="80"/>
        </w:rPr>
        <w:t>Prahran</w:t>
      </w:r>
      <w:proofErr w:type="gramEnd"/>
    </w:p>
    <w:p w:rsidR="007300CD" w:rsidRPr="00F34EBD" w:rsidRDefault="007300CD" w:rsidP="007300CD">
      <w:pPr>
        <w:pStyle w:val="NoSpacing"/>
        <w:ind w:right="-449"/>
        <w:rPr>
          <w:b/>
          <w:i/>
          <w:color w:val="0F243E" w:themeColor="text2" w:themeShade="80"/>
        </w:rPr>
      </w:pPr>
      <w:r w:rsidRPr="00F34EBD">
        <w:rPr>
          <w:b/>
          <w:i/>
          <w:color w:val="0F243E" w:themeColor="text2" w:themeShade="80"/>
        </w:rPr>
        <w:t xml:space="preserve">If you have any questions, please contact Short Courses on (+613) 9214 6585 or </w:t>
      </w:r>
      <w:hyperlink r:id="rId15" w:history="1">
        <w:r w:rsidRPr="00F34EBD">
          <w:rPr>
            <w:rStyle w:val="Hyperlink"/>
            <w:b/>
            <w:i/>
            <w:color w:val="0F243E" w:themeColor="text2" w:themeShade="80"/>
          </w:rPr>
          <w:t>shortcourses@nica.com.au</w:t>
        </w:r>
      </w:hyperlink>
      <w:r w:rsidRPr="00F34EBD">
        <w:rPr>
          <w:b/>
          <w:i/>
          <w:color w:val="0F243E" w:themeColor="text2" w:themeShade="80"/>
        </w:rPr>
        <w:t xml:space="preserve"> </w:t>
      </w:r>
    </w:p>
    <w:p w:rsidR="007300CD" w:rsidRDefault="007300CD" w:rsidP="007300CD">
      <w:pPr>
        <w:pStyle w:val="NoSpacing"/>
        <w:ind w:right="-449"/>
        <w:rPr>
          <w:i/>
        </w:rPr>
      </w:pPr>
    </w:p>
    <w:p w:rsidR="007300CD" w:rsidRDefault="007300CD" w:rsidP="007300CD">
      <w:pPr>
        <w:pStyle w:val="NoSpacing"/>
        <w:rPr>
          <w:b/>
        </w:rPr>
      </w:pPr>
      <w:r w:rsidRPr="00D11924">
        <w:rPr>
          <w:b/>
          <w:u w:val="single"/>
        </w:rPr>
        <w:t>Membership into the Open Training Program is subject to approval.  Incomplete forms or</w:t>
      </w:r>
      <w:r w:rsidRPr="00D11924">
        <w:rPr>
          <w:b/>
        </w:rPr>
        <w:t xml:space="preserve"> </w:t>
      </w:r>
      <w:r w:rsidRPr="00D11924">
        <w:rPr>
          <w:b/>
          <w:u w:val="single"/>
        </w:rPr>
        <w:t>applications without public liability insurance or proof of Medicare/OSHC will not be accepted</w:t>
      </w:r>
      <w:r w:rsidRPr="00D11924">
        <w:rPr>
          <w:b/>
        </w:rPr>
        <w:t xml:space="preserve">.  NICA reserves the right to refuse, suspend or cancel membership at any time, and to change the benefits offered. </w:t>
      </w:r>
    </w:p>
    <w:p w:rsidR="007300CD" w:rsidRDefault="007300CD" w:rsidP="007300CD">
      <w:pPr>
        <w:pStyle w:val="NoSpacing"/>
        <w:tabs>
          <w:tab w:val="left" w:pos="1242"/>
          <w:tab w:val="left" w:pos="4773"/>
          <w:tab w:val="left" w:pos="5920"/>
        </w:tabs>
        <w:spacing w:line="276" w:lineRule="auto"/>
        <w:ind w:left="108"/>
        <w:rPr>
          <w:b/>
        </w:rPr>
      </w:pPr>
    </w:p>
    <w:p w:rsidR="007300CD" w:rsidRPr="00DE3F5E" w:rsidRDefault="007300CD" w:rsidP="007300CD">
      <w:pPr>
        <w:pStyle w:val="NoSpacing"/>
        <w:rPr>
          <w:b/>
          <w:sz w:val="28"/>
          <w:szCs w:val="28"/>
        </w:rPr>
      </w:pPr>
      <w:r>
        <w:rPr>
          <w:b/>
          <w:sz w:val="28"/>
          <w:szCs w:val="28"/>
        </w:rPr>
        <w:t>Part 1: ABOUT YOUR PRACTICE*</w:t>
      </w:r>
    </w:p>
    <w:tbl>
      <w:tblPr>
        <w:tblStyle w:val="TableGrid"/>
        <w:tblW w:w="9634" w:type="dxa"/>
        <w:tblLook w:val="04A0" w:firstRow="1" w:lastRow="0" w:firstColumn="1" w:lastColumn="0" w:noHBand="0" w:noVBand="1"/>
      </w:tblPr>
      <w:tblGrid>
        <w:gridCol w:w="3056"/>
        <w:gridCol w:w="3743"/>
        <w:gridCol w:w="2835"/>
      </w:tblGrid>
      <w:tr w:rsidR="007300CD" w:rsidTr="00E90146">
        <w:tc>
          <w:tcPr>
            <w:tcW w:w="3056" w:type="dxa"/>
            <w:shd w:val="clear" w:color="auto" w:fill="F2F2F2" w:themeFill="background1" w:themeFillShade="F2"/>
          </w:tcPr>
          <w:p w:rsidR="007300CD" w:rsidRPr="00265568" w:rsidRDefault="007300CD" w:rsidP="00E90146">
            <w:pPr>
              <w:pStyle w:val="NoSpacing"/>
              <w:rPr>
                <w:b/>
              </w:rPr>
            </w:pPr>
            <w:r w:rsidRPr="00265568">
              <w:rPr>
                <w:b/>
              </w:rPr>
              <w:t>Discipline</w:t>
            </w:r>
          </w:p>
          <w:p w:rsidR="007300CD" w:rsidRPr="00265568" w:rsidRDefault="007300CD" w:rsidP="00E90146">
            <w:pPr>
              <w:pStyle w:val="NoSpacing"/>
              <w:ind w:right="-164"/>
              <w:rPr>
                <w:i/>
                <w:sz w:val="18"/>
                <w:szCs w:val="18"/>
              </w:rPr>
            </w:pPr>
          </w:p>
        </w:tc>
        <w:tc>
          <w:tcPr>
            <w:tcW w:w="3743" w:type="dxa"/>
            <w:shd w:val="clear" w:color="auto" w:fill="F2F2F2" w:themeFill="background1" w:themeFillShade="F2"/>
          </w:tcPr>
          <w:p w:rsidR="007300CD" w:rsidRPr="00265568" w:rsidRDefault="007300CD" w:rsidP="00E90146">
            <w:pPr>
              <w:pStyle w:val="NoSpacing"/>
              <w:rPr>
                <w:b/>
              </w:rPr>
            </w:pPr>
            <w:r w:rsidRPr="00265568">
              <w:rPr>
                <w:b/>
              </w:rPr>
              <w:t>What will you practice?</w:t>
            </w:r>
          </w:p>
          <w:p w:rsidR="007300CD" w:rsidRDefault="007300CD" w:rsidP="00E90146">
            <w:pPr>
              <w:pStyle w:val="NoSpacing"/>
            </w:pPr>
            <w:r w:rsidRPr="00265568">
              <w:rPr>
                <w:i/>
                <w:color w:val="808080" w:themeColor="background1" w:themeShade="80"/>
                <w:sz w:val="20"/>
              </w:rPr>
              <w:t xml:space="preserve">Skills you wish to train e.g. handstands, pass juggling, drops on </w:t>
            </w:r>
            <w:proofErr w:type="spellStart"/>
            <w:r w:rsidRPr="00265568">
              <w:rPr>
                <w:i/>
                <w:color w:val="808080" w:themeColor="background1" w:themeShade="80"/>
                <w:sz w:val="20"/>
              </w:rPr>
              <w:t>tissu</w:t>
            </w:r>
            <w:proofErr w:type="spellEnd"/>
            <w:r w:rsidRPr="00265568">
              <w:rPr>
                <w:i/>
                <w:color w:val="808080" w:themeColor="background1" w:themeShade="80"/>
                <w:sz w:val="20"/>
              </w:rPr>
              <w:t xml:space="preserve"> </w:t>
            </w:r>
            <w:proofErr w:type="spellStart"/>
            <w:r w:rsidRPr="00265568">
              <w:rPr>
                <w:i/>
                <w:color w:val="808080" w:themeColor="background1" w:themeShade="80"/>
                <w:sz w:val="20"/>
              </w:rPr>
              <w:t>etc</w:t>
            </w:r>
            <w:proofErr w:type="spellEnd"/>
          </w:p>
        </w:tc>
        <w:tc>
          <w:tcPr>
            <w:tcW w:w="2835" w:type="dxa"/>
            <w:shd w:val="clear" w:color="auto" w:fill="F2F2F2" w:themeFill="background1" w:themeFillShade="F2"/>
          </w:tcPr>
          <w:p w:rsidR="007300CD" w:rsidRPr="00265568" w:rsidRDefault="007300CD" w:rsidP="00E90146">
            <w:pPr>
              <w:pStyle w:val="NoSpacing"/>
              <w:rPr>
                <w:b/>
              </w:rPr>
            </w:pPr>
            <w:r w:rsidRPr="00265568">
              <w:rPr>
                <w:b/>
              </w:rPr>
              <w:t>Your Ability</w:t>
            </w:r>
          </w:p>
          <w:p w:rsidR="007300CD" w:rsidRPr="00265568" w:rsidRDefault="007300CD" w:rsidP="00E90146">
            <w:pPr>
              <w:pStyle w:val="NoSpacing"/>
              <w:rPr>
                <w:i/>
              </w:rPr>
            </w:pPr>
            <w:r w:rsidRPr="00265568">
              <w:rPr>
                <w:i/>
                <w:color w:val="808080" w:themeColor="background1" w:themeShade="80"/>
                <w:sz w:val="20"/>
              </w:rPr>
              <w:t>Please indicate your level of training</w:t>
            </w:r>
          </w:p>
        </w:tc>
      </w:tr>
      <w:tr w:rsidR="007300CD" w:rsidTr="00E90146">
        <w:trPr>
          <w:trHeight w:val="587"/>
        </w:trPr>
        <w:tc>
          <w:tcPr>
            <w:tcW w:w="3056" w:type="dxa"/>
            <w:vAlign w:val="center"/>
          </w:tcPr>
          <w:p w:rsidR="007300CD" w:rsidRPr="000D561E" w:rsidRDefault="007300CD" w:rsidP="00E90146">
            <w:pPr>
              <w:pStyle w:val="NoSpacing"/>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743" w:type="dxa"/>
            <w:vAlign w:val="center"/>
          </w:tcPr>
          <w:p w:rsidR="007300CD" w:rsidRPr="000D561E" w:rsidRDefault="007300CD" w:rsidP="00E90146">
            <w:pPr>
              <w:pStyle w:val="NoSpacing"/>
              <w:rPr>
                <w:sz w:val="21"/>
                <w:szCs w:val="21"/>
              </w:rPr>
            </w:pPr>
            <w:r>
              <w:rPr>
                <w:sz w:val="21"/>
                <w:szCs w:val="21"/>
              </w:rPr>
              <w:fldChar w:fldCharType="begin">
                <w:ffData>
                  <w:name w:val="Text13"/>
                  <w:enabled/>
                  <w:calcOnExit w:val="0"/>
                  <w:textInput/>
                </w:ffData>
              </w:fldChar>
            </w:r>
            <w:bookmarkStart w:id="8" w:name="Text13"/>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8"/>
          </w:p>
        </w:tc>
        <w:tc>
          <w:tcPr>
            <w:tcW w:w="2835" w:type="dxa"/>
            <w:vAlign w:val="center"/>
          </w:tcPr>
          <w:p w:rsidR="007300CD" w:rsidRPr="000D561E" w:rsidRDefault="007300CD" w:rsidP="00E90146">
            <w:pPr>
              <w:pStyle w:val="NoSpacing"/>
              <w:rPr>
                <w:sz w:val="21"/>
                <w:szCs w:val="21"/>
              </w:rPr>
            </w:pPr>
            <w:r>
              <w:rPr>
                <w:sz w:val="21"/>
                <w:szCs w:val="21"/>
              </w:rPr>
              <w:fldChar w:fldCharType="begin">
                <w:ffData>
                  <w:name w:val="Text17"/>
                  <w:enabled/>
                  <w:calcOnExit w:val="0"/>
                  <w:textInput/>
                </w:ffData>
              </w:fldChar>
            </w:r>
            <w:bookmarkStart w:id="9" w:name="Text17"/>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9"/>
          </w:p>
        </w:tc>
      </w:tr>
      <w:tr w:rsidR="007300CD" w:rsidTr="00E90146">
        <w:trPr>
          <w:trHeight w:val="587"/>
        </w:trPr>
        <w:tc>
          <w:tcPr>
            <w:tcW w:w="3056" w:type="dxa"/>
            <w:vAlign w:val="center"/>
          </w:tcPr>
          <w:p w:rsidR="007300CD" w:rsidRPr="000D561E" w:rsidRDefault="007300CD" w:rsidP="00E90146">
            <w:pPr>
              <w:pStyle w:val="NoSpacing"/>
              <w:rPr>
                <w:sz w:val="21"/>
                <w:szCs w:val="21"/>
              </w:rPr>
            </w:pPr>
            <w:r>
              <w:rPr>
                <w:sz w:val="21"/>
                <w:szCs w:val="21"/>
              </w:rPr>
              <w:fldChar w:fldCharType="begin">
                <w:ffData>
                  <w:name w:val="Text13"/>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c>
          <w:tcPr>
            <w:tcW w:w="3743" w:type="dxa"/>
            <w:vAlign w:val="center"/>
          </w:tcPr>
          <w:p w:rsidR="007300CD" w:rsidRPr="000D561E" w:rsidRDefault="007300CD" w:rsidP="00E90146">
            <w:pPr>
              <w:pStyle w:val="NoSpacing"/>
              <w:rPr>
                <w:sz w:val="21"/>
                <w:szCs w:val="21"/>
              </w:rPr>
            </w:pPr>
            <w:r>
              <w:rPr>
                <w:sz w:val="21"/>
                <w:szCs w:val="21"/>
              </w:rPr>
              <w:fldChar w:fldCharType="begin">
                <w:ffData>
                  <w:name w:val="Text14"/>
                  <w:enabled/>
                  <w:calcOnExit w:val="0"/>
                  <w:textInput/>
                </w:ffData>
              </w:fldChar>
            </w:r>
            <w:bookmarkStart w:id="10" w:name="Text14"/>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0"/>
          </w:p>
        </w:tc>
        <w:tc>
          <w:tcPr>
            <w:tcW w:w="2835" w:type="dxa"/>
            <w:vAlign w:val="center"/>
          </w:tcPr>
          <w:p w:rsidR="007300CD" w:rsidRPr="000D561E" w:rsidRDefault="007300CD" w:rsidP="00E90146">
            <w:pPr>
              <w:pStyle w:val="NoSpacing"/>
              <w:rPr>
                <w:sz w:val="21"/>
                <w:szCs w:val="21"/>
              </w:rPr>
            </w:pPr>
            <w:r>
              <w:rPr>
                <w:sz w:val="21"/>
                <w:szCs w:val="21"/>
              </w:rPr>
              <w:fldChar w:fldCharType="begin">
                <w:ffData>
                  <w:name w:val="Text18"/>
                  <w:enabled/>
                  <w:calcOnExit w:val="0"/>
                  <w:textInput/>
                </w:ffData>
              </w:fldChar>
            </w:r>
            <w:bookmarkStart w:id="11" w:name="Text18"/>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1"/>
          </w:p>
        </w:tc>
      </w:tr>
      <w:tr w:rsidR="007300CD" w:rsidTr="00E90146">
        <w:trPr>
          <w:trHeight w:val="587"/>
        </w:trPr>
        <w:tc>
          <w:tcPr>
            <w:tcW w:w="3056" w:type="dxa"/>
            <w:vAlign w:val="center"/>
          </w:tcPr>
          <w:p w:rsidR="007300CD" w:rsidRPr="000D561E" w:rsidRDefault="007300CD" w:rsidP="00E90146">
            <w:pPr>
              <w:pStyle w:val="NoSpacing"/>
              <w:rPr>
                <w:sz w:val="21"/>
                <w:szCs w:val="21"/>
              </w:rPr>
            </w:pPr>
            <w:r>
              <w:rPr>
                <w:sz w:val="21"/>
                <w:szCs w:val="21"/>
              </w:rPr>
              <w:fldChar w:fldCharType="begin">
                <w:ffData>
                  <w:name w:val="Text11"/>
                  <w:enabled/>
                  <w:calcOnExit w:val="0"/>
                  <w:textInput/>
                </w:ffData>
              </w:fldChar>
            </w:r>
            <w:bookmarkStart w:id="12" w:name="Text11"/>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2"/>
          </w:p>
        </w:tc>
        <w:tc>
          <w:tcPr>
            <w:tcW w:w="3743" w:type="dxa"/>
            <w:vAlign w:val="center"/>
          </w:tcPr>
          <w:p w:rsidR="007300CD" w:rsidRPr="000D561E" w:rsidRDefault="007300CD" w:rsidP="00E90146">
            <w:pPr>
              <w:pStyle w:val="NoSpacing"/>
              <w:rPr>
                <w:sz w:val="21"/>
                <w:szCs w:val="21"/>
              </w:rPr>
            </w:pPr>
            <w:r>
              <w:rPr>
                <w:sz w:val="21"/>
                <w:szCs w:val="21"/>
              </w:rPr>
              <w:fldChar w:fldCharType="begin">
                <w:ffData>
                  <w:name w:val="Text15"/>
                  <w:enabled/>
                  <w:calcOnExit w:val="0"/>
                  <w:textInput/>
                </w:ffData>
              </w:fldChar>
            </w:r>
            <w:bookmarkStart w:id="13" w:name="Text15"/>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3"/>
          </w:p>
        </w:tc>
        <w:tc>
          <w:tcPr>
            <w:tcW w:w="2835" w:type="dxa"/>
            <w:vAlign w:val="center"/>
          </w:tcPr>
          <w:p w:rsidR="007300CD" w:rsidRPr="000D561E" w:rsidRDefault="007300CD" w:rsidP="00E90146">
            <w:pPr>
              <w:pStyle w:val="NoSpacing"/>
              <w:rPr>
                <w:sz w:val="21"/>
                <w:szCs w:val="21"/>
              </w:rPr>
            </w:pPr>
            <w:r>
              <w:rPr>
                <w:sz w:val="21"/>
                <w:szCs w:val="21"/>
              </w:rPr>
              <w:fldChar w:fldCharType="begin">
                <w:ffData>
                  <w:name w:val="Text19"/>
                  <w:enabled/>
                  <w:calcOnExit w:val="0"/>
                  <w:textInput/>
                </w:ffData>
              </w:fldChar>
            </w:r>
            <w:bookmarkStart w:id="14" w:name="Text19"/>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4"/>
          </w:p>
        </w:tc>
      </w:tr>
      <w:tr w:rsidR="007300CD" w:rsidTr="00E90146">
        <w:trPr>
          <w:trHeight w:val="587"/>
        </w:trPr>
        <w:tc>
          <w:tcPr>
            <w:tcW w:w="3056" w:type="dxa"/>
            <w:vAlign w:val="center"/>
          </w:tcPr>
          <w:p w:rsidR="007300CD" w:rsidRPr="000D561E" w:rsidRDefault="007300CD" w:rsidP="00E90146">
            <w:pPr>
              <w:pStyle w:val="NoSpacing"/>
              <w:rPr>
                <w:sz w:val="21"/>
                <w:szCs w:val="21"/>
              </w:rPr>
            </w:pPr>
            <w:r>
              <w:rPr>
                <w:sz w:val="21"/>
                <w:szCs w:val="21"/>
              </w:rPr>
              <w:fldChar w:fldCharType="begin">
                <w:ffData>
                  <w:name w:val="Text12"/>
                  <w:enabled/>
                  <w:calcOnExit w:val="0"/>
                  <w:textInput/>
                </w:ffData>
              </w:fldChar>
            </w:r>
            <w:bookmarkStart w:id="15" w:name="Text12"/>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5"/>
          </w:p>
        </w:tc>
        <w:tc>
          <w:tcPr>
            <w:tcW w:w="3743" w:type="dxa"/>
            <w:vAlign w:val="center"/>
          </w:tcPr>
          <w:p w:rsidR="007300CD" w:rsidRPr="000D561E" w:rsidRDefault="007300CD" w:rsidP="00E90146">
            <w:pPr>
              <w:pStyle w:val="NoSpacing"/>
              <w:rPr>
                <w:sz w:val="21"/>
                <w:szCs w:val="21"/>
              </w:rPr>
            </w:pPr>
            <w:r>
              <w:rPr>
                <w:sz w:val="21"/>
                <w:szCs w:val="21"/>
              </w:rPr>
              <w:fldChar w:fldCharType="begin">
                <w:ffData>
                  <w:name w:val="Text16"/>
                  <w:enabled/>
                  <w:calcOnExit w:val="0"/>
                  <w:textInput/>
                </w:ffData>
              </w:fldChar>
            </w:r>
            <w:bookmarkStart w:id="16" w:name="Text16"/>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6"/>
          </w:p>
        </w:tc>
        <w:tc>
          <w:tcPr>
            <w:tcW w:w="2835" w:type="dxa"/>
            <w:vAlign w:val="center"/>
          </w:tcPr>
          <w:p w:rsidR="007300CD" w:rsidRPr="000D561E" w:rsidRDefault="007300CD" w:rsidP="00E90146">
            <w:pPr>
              <w:pStyle w:val="NoSpacing"/>
              <w:rPr>
                <w:sz w:val="21"/>
                <w:szCs w:val="21"/>
              </w:rPr>
            </w:pPr>
            <w:r>
              <w:rPr>
                <w:sz w:val="21"/>
                <w:szCs w:val="21"/>
              </w:rPr>
              <w:fldChar w:fldCharType="begin">
                <w:ffData>
                  <w:name w:val="Text20"/>
                  <w:enabled/>
                  <w:calcOnExit w:val="0"/>
                  <w:textInput/>
                </w:ffData>
              </w:fldChar>
            </w:r>
            <w:bookmarkStart w:id="17" w:name="Text20"/>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bookmarkEnd w:id="17"/>
          </w:p>
        </w:tc>
      </w:tr>
    </w:tbl>
    <w:p w:rsidR="007300CD" w:rsidRDefault="007300CD" w:rsidP="007300CD">
      <w:pPr>
        <w:pStyle w:val="NoSpacing"/>
        <w:rPr>
          <w:rFonts w:cstheme="minorHAnsi"/>
          <w:sz w:val="20"/>
        </w:rPr>
      </w:pPr>
    </w:p>
    <w:p w:rsidR="007300CD" w:rsidRDefault="007300CD" w:rsidP="0021545F">
      <w:pPr>
        <w:pStyle w:val="NoSpacing"/>
        <w:ind w:right="-426"/>
        <w:rPr>
          <w:rFonts w:cstheme="minorHAnsi"/>
          <w:sz w:val="20"/>
        </w:rPr>
      </w:pPr>
      <w:r>
        <w:rPr>
          <w:rFonts w:cstheme="minorHAnsi"/>
          <w:sz w:val="20"/>
        </w:rPr>
        <w:t>*</w:t>
      </w:r>
      <w:r w:rsidRPr="00265568">
        <w:rPr>
          <w:rFonts w:cstheme="minorHAnsi"/>
          <w:sz w:val="20"/>
        </w:rPr>
        <w:t>After your application has been received you will be contacted if you are required to attend a competency assessment</w:t>
      </w:r>
    </w:p>
    <w:p w:rsidR="007300CD" w:rsidRDefault="007300CD" w:rsidP="007300CD">
      <w:pPr>
        <w:pStyle w:val="NoSpacing"/>
      </w:pPr>
    </w:p>
    <w:p w:rsidR="007300CD" w:rsidRPr="00504DC5" w:rsidRDefault="007300CD" w:rsidP="007300CD">
      <w:pPr>
        <w:pStyle w:val="NoSpacing"/>
        <w:rPr>
          <w:b/>
        </w:rPr>
      </w:pPr>
      <w:r w:rsidRPr="00504DC5">
        <w:rPr>
          <w:b/>
        </w:rPr>
        <w:t>Please provide details of how you intend to use the space</w:t>
      </w:r>
    </w:p>
    <w:tbl>
      <w:tblPr>
        <w:tblStyle w:val="TableGrid"/>
        <w:tblW w:w="9634" w:type="dxa"/>
        <w:tblLook w:val="04A0" w:firstRow="1" w:lastRow="0" w:firstColumn="1" w:lastColumn="0" w:noHBand="0" w:noVBand="1"/>
      </w:tblPr>
      <w:tblGrid>
        <w:gridCol w:w="9634"/>
      </w:tblGrid>
      <w:tr w:rsidR="007300CD" w:rsidRPr="000D561E" w:rsidTr="0021545F">
        <w:trPr>
          <w:trHeight w:val="1084"/>
        </w:trPr>
        <w:tc>
          <w:tcPr>
            <w:tcW w:w="9634" w:type="dxa"/>
          </w:tcPr>
          <w:p w:rsidR="007300CD" w:rsidRPr="000D561E" w:rsidRDefault="007300CD" w:rsidP="00E90146">
            <w:pPr>
              <w:pStyle w:val="NoSpacing"/>
              <w:spacing w:before="120"/>
              <w:rPr>
                <w:sz w:val="21"/>
                <w:szCs w:val="21"/>
              </w:rPr>
            </w:pPr>
            <w:r>
              <w:rPr>
                <w:sz w:val="21"/>
                <w:szCs w:val="21"/>
              </w:rPr>
              <w:fldChar w:fldCharType="begin">
                <w:ffData>
                  <w:name w:val="Text12"/>
                  <w:enabled/>
                  <w:calcOnExit w:val="0"/>
                  <w:textInput/>
                </w:ffData>
              </w:fldChar>
            </w:r>
            <w:r>
              <w:rPr>
                <w:sz w:val="21"/>
                <w:szCs w:val="21"/>
              </w:rPr>
              <w:instrText xml:space="preserve"> FORMTEXT </w:instrText>
            </w:r>
            <w:r>
              <w:rPr>
                <w:sz w:val="21"/>
                <w:szCs w:val="21"/>
              </w:rPr>
            </w:r>
            <w:r>
              <w:rPr>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sz w:val="21"/>
                <w:szCs w:val="21"/>
              </w:rPr>
              <w:fldChar w:fldCharType="end"/>
            </w:r>
          </w:p>
        </w:tc>
      </w:tr>
    </w:tbl>
    <w:p w:rsidR="007300CD" w:rsidRDefault="007300CD" w:rsidP="007300CD">
      <w:pPr>
        <w:pStyle w:val="NoSpacing"/>
        <w:rPr>
          <w:b/>
        </w:rPr>
      </w:pPr>
    </w:p>
    <w:p w:rsidR="007300CD" w:rsidRPr="00504DC5" w:rsidRDefault="007300CD" w:rsidP="007300CD">
      <w:pPr>
        <w:pStyle w:val="NoSpacing"/>
        <w:rPr>
          <w:b/>
        </w:rPr>
      </w:pPr>
      <w:r w:rsidRPr="00504DC5">
        <w:rPr>
          <w:b/>
        </w:rPr>
        <w:t>Do you have any special requirements or need assistance?</w:t>
      </w:r>
    </w:p>
    <w:p w:rsidR="007300CD" w:rsidRDefault="007300CD" w:rsidP="007300CD">
      <w:pPr>
        <w:pStyle w:val="NoSpacing"/>
        <w:rPr>
          <w:i/>
          <w:color w:val="A6A6A6" w:themeColor="background1" w:themeShade="A6"/>
        </w:rPr>
      </w:pPr>
      <w:r w:rsidRPr="00504DC5">
        <w:rPr>
          <w:i/>
          <w:color w:val="808080" w:themeColor="background1" w:themeShade="80"/>
          <w:sz w:val="20"/>
        </w:rPr>
        <w:t>Please include things like access to markers, assistance with rigging/ moving crash mats</w:t>
      </w:r>
    </w:p>
    <w:tbl>
      <w:tblPr>
        <w:tblStyle w:val="TableGrid"/>
        <w:tblW w:w="9634" w:type="dxa"/>
        <w:tblLook w:val="04A0" w:firstRow="1" w:lastRow="0" w:firstColumn="1" w:lastColumn="0" w:noHBand="0" w:noVBand="1"/>
      </w:tblPr>
      <w:tblGrid>
        <w:gridCol w:w="9634"/>
      </w:tblGrid>
      <w:tr w:rsidR="007300CD" w:rsidRPr="000D561E" w:rsidTr="0021545F">
        <w:trPr>
          <w:trHeight w:val="900"/>
        </w:trPr>
        <w:tc>
          <w:tcPr>
            <w:tcW w:w="9634" w:type="dxa"/>
          </w:tcPr>
          <w:p w:rsidR="007300CD" w:rsidRPr="000D561E" w:rsidRDefault="007300CD" w:rsidP="00E90146">
            <w:pPr>
              <w:pStyle w:val="NoSpacing"/>
              <w:spacing w:before="120"/>
              <w:rPr>
                <w:sz w:val="21"/>
                <w:szCs w:val="21"/>
              </w:rPr>
            </w:pPr>
            <w:r>
              <w:rPr>
                <w:noProof/>
                <w:sz w:val="21"/>
                <w:szCs w:val="21"/>
              </w:rPr>
              <w:fldChar w:fldCharType="begin">
                <w:ffData>
                  <w:name w:val=""/>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bl>
    <w:p w:rsidR="007300CD" w:rsidRPr="00504DC5" w:rsidRDefault="007300CD" w:rsidP="007300CD">
      <w:pPr>
        <w:pStyle w:val="NoSpacing"/>
        <w:rPr>
          <w:b/>
        </w:rPr>
      </w:pPr>
    </w:p>
    <w:p w:rsidR="007300CD" w:rsidRPr="007300CD" w:rsidRDefault="007300CD" w:rsidP="007300CD">
      <w:pPr>
        <w:spacing w:after="0"/>
        <w:rPr>
          <w:b/>
        </w:rPr>
      </w:pPr>
      <w:r w:rsidRPr="00D41184">
        <w:rPr>
          <w:b/>
        </w:rPr>
        <w:t>History</w:t>
      </w:r>
      <w:r>
        <w:rPr>
          <w:b/>
        </w:rPr>
        <w:t xml:space="preserve"> of Injuries/Medical Conditions</w:t>
      </w:r>
    </w:p>
    <w:tbl>
      <w:tblPr>
        <w:tblStyle w:val="TableGrid"/>
        <w:tblW w:w="9639" w:type="dxa"/>
        <w:tblInd w:w="-5" w:type="dxa"/>
        <w:tblLook w:val="04A0" w:firstRow="1" w:lastRow="0" w:firstColumn="1" w:lastColumn="0" w:noHBand="0" w:noVBand="1"/>
      </w:tblPr>
      <w:tblGrid>
        <w:gridCol w:w="2553"/>
        <w:gridCol w:w="3546"/>
        <w:gridCol w:w="993"/>
        <w:gridCol w:w="2547"/>
      </w:tblGrid>
      <w:tr w:rsidR="007300CD" w:rsidRPr="000D561E" w:rsidTr="0021545F">
        <w:trPr>
          <w:trHeight w:val="820"/>
        </w:trPr>
        <w:tc>
          <w:tcPr>
            <w:tcW w:w="9634" w:type="dxa"/>
            <w:gridSpan w:val="4"/>
          </w:tcPr>
          <w:p w:rsidR="007300CD" w:rsidRPr="000D561E" w:rsidRDefault="007300CD" w:rsidP="00E90146">
            <w:pPr>
              <w:pStyle w:val="NoSpacing"/>
              <w:spacing w:before="120"/>
              <w:rPr>
                <w:noProof/>
                <w:sz w:val="21"/>
                <w:szCs w:val="21"/>
              </w:rPr>
            </w:pPr>
            <w:r>
              <w:rPr>
                <w:noProof/>
                <w:sz w:val="21"/>
                <w:szCs w:val="21"/>
              </w:rPr>
              <w:fldChar w:fldCharType="begin">
                <w:ffData>
                  <w:name w:val="Text13"/>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r>
      <w:tr w:rsidR="007300CD" w:rsidRPr="000D561E" w:rsidTr="00E90146">
        <w:trPr>
          <w:trHeight w:val="397"/>
        </w:trPr>
        <w:tc>
          <w:tcPr>
            <w:tcW w:w="2552" w:type="dxa"/>
            <w:shd w:val="clear" w:color="auto" w:fill="F2F2F2" w:themeFill="background1" w:themeFillShade="F2"/>
            <w:vAlign w:val="center"/>
          </w:tcPr>
          <w:p w:rsidR="007300CD" w:rsidRPr="00265568" w:rsidRDefault="007300CD" w:rsidP="00E90146">
            <w:pPr>
              <w:pStyle w:val="NoSpacing"/>
              <w:spacing w:line="276" w:lineRule="auto"/>
              <w:ind w:right="-107"/>
              <w:rPr>
                <w:b/>
              </w:rPr>
            </w:pPr>
            <w:r w:rsidRPr="00334FC0">
              <w:rPr>
                <w:b/>
              </w:rPr>
              <w:t>Emergency Contact Name</w:t>
            </w:r>
          </w:p>
        </w:tc>
        <w:tc>
          <w:tcPr>
            <w:tcW w:w="3544" w:type="dxa"/>
            <w:vAlign w:val="center"/>
          </w:tcPr>
          <w:p w:rsidR="007300CD" w:rsidRPr="000D561E" w:rsidRDefault="007300CD" w:rsidP="00E90146">
            <w:pPr>
              <w:pStyle w:val="NoSpacing"/>
              <w:spacing w:before="120"/>
              <w:rPr>
                <w:rFonts w:cstheme="minorHAnsi"/>
                <w:sz w:val="21"/>
                <w:szCs w:val="21"/>
              </w:rPr>
            </w:pPr>
            <w:r>
              <w:rPr>
                <w:noProof/>
                <w:sz w:val="21"/>
                <w:szCs w:val="21"/>
              </w:rPr>
              <w:fldChar w:fldCharType="begin">
                <w:ffData>
                  <w:name w:val=""/>
                  <w:enabled/>
                  <w:calcOnExit w:val="0"/>
                  <w:textInput/>
                </w:ffData>
              </w:fldChar>
            </w:r>
            <w:r>
              <w:rPr>
                <w:noProof/>
                <w:sz w:val="21"/>
                <w:szCs w:val="21"/>
              </w:rPr>
              <w:instrText xml:space="preserve"> FORMTEXT </w:instrText>
            </w:r>
            <w:r>
              <w:rPr>
                <w:noProof/>
                <w:sz w:val="21"/>
                <w:szCs w:val="21"/>
              </w:rPr>
            </w:r>
            <w:r>
              <w:rPr>
                <w:noProof/>
                <w:sz w:val="21"/>
                <w:szCs w:val="21"/>
              </w:rPr>
              <w:fldChar w:fldCharType="separate"/>
            </w:r>
            <w:r>
              <w:rPr>
                <w:noProof/>
                <w:sz w:val="21"/>
                <w:szCs w:val="21"/>
              </w:rPr>
              <w:t> </w:t>
            </w:r>
            <w:r>
              <w:rPr>
                <w:noProof/>
                <w:sz w:val="21"/>
                <w:szCs w:val="21"/>
              </w:rPr>
              <w:t> </w:t>
            </w:r>
            <w:r>
              <w:rPr>
                <w:noProof/>
                <w:sz w:val="21"/>
                <w:szCs w:val="21"/>
              </w:rPr>
              <w:t> </w:t>
            </w:r>
            <w:r>
              <w:rPr>
                <w:noProof/>
                <w:sz w:val="21"/>
                <w:szCs w:val="21"/>
              </w:rPr>
              <w:t> </w:t>
            </w:r>
            <w:r>
              <w:rPr>
                <w:noProof/>
                <w:sz w:val="21"/>
                <w:szCs w:val="21"/>
              </w:rPr>
              <w:t> </w:t>
            </w:r>
            <w:r>
              <w:rPr>
                <w:noProof/>
                <w:sz w:val="21"/>
                <w:szCs w:val="21"/>
              </w:rPr>
              <w:fldChar w:fldCharType="end"/>
            </w:r>
          </w:p>
        </w:tc>
        <w:tc>
          <w:tcPr>
            <w:tcW w:w="992" w:type="dxa"/>
            <w:shd w:val="clear" w:color="auto" w:fill="F2F2F2" w:themeFill="background1" w:themeFillShade="F2"/>
            <w:vAlign w:val="center"/>
          </w:tcPr>
          <w:p w:rsidR="007300CD" w:rsidRPr="00265568" w:rsidRDefault="007300CD" w:rsidP="00E90146">
            <w:pPr>
              <w:pStyle w:val="NoSpacing"/>
              <w:spacing w:line="276" w:lineRule="auto"/>
              <w:ind w:right="-187"/>
              <w:rPr>
                <w:b/>
              </w:rPr>
            </w:pPr>
            <w:r>
              <w:rPr>
                <w:b/>
              </w:rPr>
              <w:t>Phone</w:t>
            </w:r>
          </w:p>
        </w:tc>
        <w:tc>
          <w:tcPr>
            <w:tcW w:w="2546" w:type="dxa"/>
            <w:vAlign w:val="center"/>
          </w:tcPr>
          <w:p w:rsidR="007300CD" w:rsidRPr="00B1259F" w:rsidRDefault="007300CD" w:rsidP="00E90146">
            <w:pPr>
              <w:pStyle w:val="NoSpacing"/>
              <w:spacing w:before="120"/>
              <w:rPr>
                <w:noProof/>
                <w:sz w:val="21"/>
                <w:szCs w:val="21"/>
              </w:rPr>
            </w:pPr>
            <w:r w:rsidRPr="00B1259F">
              <w:rPr>
                <w:noProof/>
                <w:sz w:val="21"/>
                <w:szCs w:val="21"/>
              </w:rPr>
              <w:fldChar w:fldCharType="begin">
                <w:ffData>
                  <w:name w:val="Text8"/>
                  <w:enabled/>
                  <w:calcOnExit w:val="0"/>
                  <w:textInput/>
                </w:ffData>
              </w:fldChar>
            </w:r>
            <w:r w:rsidRPr="00B1259F">
              <w:rPr>
                <w:noProof/>
                <w:sz w:val="21"/>
                <w:szCs w:val="21"/>
              </w:rPr>
              <w:instrText xml:space="preserve"> FORMTEXT </w:instrText>
            </w:r>
            <w:r w:rsidRPr="00B1259F">
              <w:rPr>
                <w:noProof/>
                <w:sz w:val="21"/>
                <w:szCs w:val="21"/>
              </w:rPr>
            </w:r>
            <w:r w:rsidRPr="00B1259F">
              <w:rPr>
                <w:noProof/>
                <w:sz w:val="21"/>
                <w:szCs w:val="21"/>
              </w:rPr>
              <w:fldChar w:fldCharType="separate"/>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t> </w:t>
            </w:r>
            <w:r w:rsidRPr="00B1259F">
              <w:rPr>
                <w:noProof/>
                <w:sz w:val="21"/>
                <w:szCs w:val="21"/>
              </w:rPr>
              <w:fldChar w:fldCharType="end"/>
            </w:r>
          </w:p>
        </w:tc>
      </w:tr>
    </w:tbl>
    <w:p w:rsidR="007300CD" w:rsidRDefault="007300CD" w:rsidP="007300CD">
      <w:pPr>
        <w:pStyle w:val="NoSpacing"/>
        <w:rPr>
          <w:b/>
          <w:sz w:val="28"/>
          <w:szCs w:val="28"/>
        </w:rPr>
      </w:pPr>
    </w:p>
    <w:p w:rsidR="007300CD" w:rsidRDefault="007300CD" w:rsidP="007300CD">
      <w:pPr>
        <w:pStyle w:val="NoSpacing"/>
        <w:rPr>
          <w:b/>
          <w:sz w:val="28"/>
          <w:szCs w:val="28"/>
        </w:rPr>
      </w:pPr>
      <w:r>
        <w:rPr>
          <w:b/>
          <w:sz w:val="28"/>
          <w:szCs w:val="28"/>
        </w:rPr>
        <w:t xml:space="preserve">Part 2: </w:t>
      </w:r>
      <w:r w:rsidRPr="00D11924">
        <w:rPr>
          <w:b/>
          <w:sz w:val="28"/>
          <w:szCs w:val="28"/>
        </w:rPr>
        <w:t>CONDITIONS OF USE, COMPETENCY ASSESSMENT AND INDUCTION</w:t>
      </w:r>
    </w:p>
    <w:p w:rsidR="007300CD" w:rsidRPr="005E6734" w:rsidRDefault="007300CD" w:rsidP="007300CD">
      <w:pPr>
        <w:pStyle w:val="NoSpacing"/>
        <w:numPr>
          <w:ilvl w:val="0"/>
          <w:numId w:val="2"/>
        </w:numPr>
        <w:rPr>
          <w:b/>
        </w:rPr>
      </w:pPr>
      <w:r w:rsidRPr="005E6734">
        <w:t>OTP participants acknowledge that the NICA short course program, NICA performances and NICA rehearsals have priority of space and equipment</w:t>
      </w:r>
    </w:p>
    <w:p w:rsidR="007300CD" w:rsidRPr="005E6734" w:rsidRDefault="007300CD" w:rsidP="007300CD">
      <w:pPr>
        <w:pStyle w:val="NoSpacing"/>
        <w:numPr>
          <w:ilvl w:val="0"/>
          <w:numId w:val="2"/>
        </w:numPr>
        <w:rPr>
          <w:b/>
        </w:rPr>
      </w:pPr>
      <w:r w:rsidRPr="005E6734">
        <w:t>It is a condition of entry that OTP participants have booked and paid for</w:t>
      </w:r>
      <w:r>
        <w:t xml:space="preserve"> their session no later than 4</w:t>
      </w:r>
      <w:r w:rsidRPr="005E6734">
        <w:t>pm on the day before training – failure to do so will result in refusal of entry</w:t>
      </w:r>
    </w:p>
    <w:p w:rsidR="007300CD" w:rsidRPr="00222328" w:rsidRDefault="007300CD" w:rsidP="007300CD">
      <w:pPr>
        <w:pStyle w:val="NoSpacing"/>
        <w:numPr>
          <w:ilvl w:val="0"/>
          <w:numId w:val="2"/>
        </w:numPr>
        <w:rPr>
          <w:b/>
        </w:rPr>
      </w:pPr>
      <w:r w:rsidRPr="005E6734">
        <w:t>OTP participants will conduct a safety induction prior to their first training session</w:t>
      </w:r>
    </w:p>
    <w:p w:rsidR="007300CD" w:rsidRPr="005E6734" w:rsidRDefault="007300CD" w:rsidP="007300CD">
      <w:pPr>
        <w:pStyle w:val="NoSpacing"/>
        <w:numPr>
          <w:ilvl w:val="0"/>
          <w:numId w:val="2"/>
        </w:numPr>
        <w:ind w:right="-330"/>
        <w:rPr>
          <w:b/>
        </w:rPr>
      </w:pPr>
      <w:r w:rsidRPr="005E6734">
        <w:t>OTP participants will follow the directions of NICA staff and Swinburne security staff at all times</w:t>
      </w:r>
    </w:p>
    <w:p w:rsidR="007300CD" w:rsidRPr="005E6734" w:rsidRDefault="007300CD" w:rsidP="007300CD">
      <w:pPr>
        <w:pStyle w:val="NoSpacing"/>
        <w:numPr>
          <w:ilvl w:val="0"/>
          <w:numId w:val="2"/>
        </w:numPr>
        <w:rPr>
          <w:b/>
        </w:rPr>
      </w:pPr>
      <w:r w:rsidRPr="005E6734">
        <w:t>OTP participants will only train in disciplines approved through the application process</w:t>
      </w:r>
    </w:p>
    <w:p w:rsidR="007300CD" w:rsidRPr="005E6734" w:rsidRDefault="007300CD" w:rsidP="007300CD">
      <w:pPr>
        <w:pStyle w:val="NoSpacing"/>
        <w:numPr>
          <w:ilvl w:val="0"/>
          <w:numId w:val="2"/>
        </w:numPr>
        <w:rPr>
          <w:b/>
        </w:rPr>
      </w:pPr>
      <w:r w:rsidRPr="005E6734">
        <w:t>Any non-NICA equipment needs to be approved before use in the space and removed at the end of the session</w:t>
      </w:r>
    </w:p>
    <w:p w:rsidR="007300CD" w:rsidRPr="005E6734" w:rsidRDefault="007300CD" w:rsidP="007300CD">
      <w:pPr>
        <w:pStyle w:val="NoSpacing"/>
        <w:numPr>
          <w:ilvl w:val="0"/>
          <w:numId w:val="2"/>
        </w:numPr>
        <w:rPr>
          <w:b/>
        </w:rPr>
      </w:pPr>
      <w:r w:rsidRPr="005E6734">
        <w:t>All applicants must be willing to complete a competency assessment to gauge their ability to train safely and independently in the space.  Applicants who have been awarded a Bachelor or Circus Arts or similar will be advised if they are required to attend a competency assessment</w:t>
      </w:r>
    </w:p>
    <w:p w:rsidR="007300CD" w:rsidRPr="005E6734" w:rsidRDefault="007300CD" w:rsidP="007300CD">
      <w:pPr>
        <w:pStyle w:val="NoSpacing"/>
        <w:numPr>
          <w:ilvl w:val="0"/>
          <w:numId w:val="2"/>
        </w:numPr>
        <w:rPr>
          <w:b/>
        </w:rPr>
      </w:pPr>
      <w:r w:rsidRPr="005E6734">
        <w:t>The OTP is for practice and maintenance of skills and rehearsal of skills you are competent in training safely</w:t>
      </w:r>
    </w:p>
    <w:p w:rsidR="007300CD" w:rsidRPr="005E6734" w:rsidRDefault="007300CD" w:rsidP="007300CD">
      <w:pPr>
        <w:pStyle w:val="NoSpacing"/>
        <w:numPr>
          <w:ilvl w:val="0"/>
          <w:numId w:val="2"/>
        </w:numPr>
        <w:rPr>
          <w:b/>
        </w:rPr>
      </w:pPr>
      <w:r w:rsidRPr="005E6734">
        <w:t xml:space="preserve">Participants will not conduct any commercial activity through the OTP. If you are seeking to run private tuition please contact </w:t>
      </w:r>
      <w:r>
        <w:t xml:space="preserve">the </w:t>
      </w:r>
      <w:r w:rsidRPr="005E6734">
        <w:t xml:space="preserve">Short Course Office, if you are after </w:t>
      </w:r>
      <w:r>
        <w:t xml:space="preserve"> venue hire please contact NICA Reception</w:t>
      </w:r>
      <w:r w:rsidRPr="005E6734">
        <w:t xml:space="preserve"> for details</w:t>
      </w:r>
    </w:p>
    <w:p w:rsidR="007300CD" w:rsidRPr="005E6734" w:rsidRDefault="007300CD" w:rsidP="007300CD">
      <w:pPr>
        <w:pStyle w:val="NoSpacing"/>
        <w:numPr>
          <w:ilvl w:val="0"/>
          <w:numId w:val="2"/>
        </w:numPr>
        <w:rPr>
          <w:b/>
        </w:rPr>
      </w:pPr>
      <w:r w:rsidRPr="005E6734">
        <w:t>All OTP participants will sign in with the venue supervisor on arrival for their training session</w:t>
      </w:r>
    </w:p>
    <w:p w:rsidR="007300CD" w:rsidRPr="005E6734" w:rsidRDefault="007300CD" w:rsidP="007300CD">
      <w:pPr>
        <w:pStyle w:val="NoSpacing"/>
        <w:numPr>
          <w:ilvl w:val="0"/>
          <w:numId w:val="2"/>
        </w:numPr>
        <w:rPr>
          <w:b/>
        </w:rPr>
      </w:pPr>
      <w:r w:rsidRPr="005E6734">
        <w:t>Flying trapeze, teeterboard, group bike, casting and trampoline are not available</w:t>
      </w:r>
    </w:p>
    <w:p w:rsidR="007300CD" w:rsidRPr="005E6734" w:rsidRDefault="007300CD" w:rsidP="007300CD">
      <w:pPr>
        <w:pStyle w:val="NoSpacing"/>
        <w:numPr>
          <w:ilvl w:val="0"/>
          <w:numId w:val="2"/>
        </w:numPr>
      </w:pPr>
      <w:r w:rsidRPr="005E6734">
        <w:t>Students who are absent from class during the day are not allowed to train that evening</w:t>
      </w:r>
    </w:p>
    <w:p w:rsidR="007300CD" w:rsidRPr="000E1A82" w:rsidRDefault="007300CD" w:rsidP="007300CD">
      <w:pPr>
        <w:pStyle w:val="NoSpacing"/>
        <w:numPr>
          <w:ilvl w:val="0"/>
          <w:numId w:val="2"/>
        </w:numPr>
        <w:rPr>
          <w:b/>
        </w:rPr>
      </w:pPr>
      <w:r w:rsidRPr="005E6734">
        <w:t>All applicants must sign and complete the indemnity section</w:t>
      </w:r>
      <w:r>
        <w:t>.</w:t>
      </w:r>
    </w:p>
    <w:p w:rsidR="007300CD" w:rsidRDefault="007300CD" w:rsidP="007300CD">
      <w:pPr>
        <w:pStyle w:val="NoSpacing"/>
      </w:pPr>
    </w:p>
    <w:p w:rsidR="007300CD" w:rsidRPr="005E6734" w:rsidRDefault="007300CD" w:rsidP="007300CD">
      <w:pPr>
        <w:pStyle w:val="NoSpacing"/>
      </w:pPr>
      <w:r w:rsidRPr="005E6734">
        <w:t>I have read and agree to the terms and conditions of the NICA Open Training Program and believe the information I have provided to be true and correct:</w:t>
      </w:r>
    </w:p>
    <w:p w:rsidR="007300CD" w:rsidRDefault="007300CD" w:rsidP="007300CD">
      <w:pPr>
        <w:pStyle w:val="NoSpacing"/>
        <w:ind w:left="360"/>
      </w:pPr>
    </w:p>
    <w:p w:rsidR="007300CD" w:rsidRDefault="007300CD" w:rsidP="007300CD">
      <w:pPr>
        <w:pStyle w:val="NoSpacing"/>
        <w:ind w:left="360"/>
      </w:pPr>
    </w:p>
    <w:p w:rsidR="007300CD" w:rsidRPr="00DA5FC9" w:rsidRDefault="007300CD" w:rsidP="007300CD">
      <w:pPr>
        <w:pStyle w:val="NoSpacing"/>
        <w:tabs>
          <w:tab w:val="left" w:pos="5387"/>
        </w:tabs>
        <w:ind w:left="360"/>
        <w:rPr>
          <w:u w:val="single"/>
        </w:rPr>
      </w:pPr>
      <w:r>
        <w:rPr>
          <w:u w:val="single"/>
        </w:rPr>
        <w:tab/>
      </w:r>
    </w:p>
    <w:p w:rsidR="007300CD" w:rsidRPr="005E6734" w:rsidRDefault="007300CD" w:rsidP="007300CD">
      <w:pPr>
        <w:pStyle w:val="NoSpacing"/>
        <w:ind w:left="360"/>
      </w:pPr>
      <w:r w:rsidRPr="002C1476">
        <w:rPr>
          <w:highlight w:val="yellow"/>
        </w:rPr>
        <w:t xml:space="preserve"> (Signature of Applicant)</w:t>
      </w:r>
    </w:p>
    <w:p w:rsidR="007300CD" w:rsidRPr="005E6734" w:rsidRDefault="007300CD" w:rsidP="007300CD">
      <w:pPr>
        <w:pStyle w:val="NoSpacing"/>
        <w:ind w:left="360"/>
      </w:pPr>
    </w:p>
    <w:p w:rsidR="007300CD" w:rsidRDefault="007300CD" w:rsidP="007300CD">
      <w:pPr>
        <w:pStyle w:val="NoSpacing"/>
        <w:ind w:left="360"/>
      </w:pPr>
    </w:p>
    <w:p w:rsidR="007300CD" w:rsidRPr="00DA5FC9" w:rsidRDefault="007300CD" w:rsidP="007300CD">
      <w:pPr>
        <w:pStyle w:val="NoSpacing"/>
        <w:tabs>
          <w:tab w:val="left" w:pos="5387"/>
          <w:tab w:val="left" w:pos="6521"/>
          <w:tab w:val="left" w:pos="9639"/>
        </w:tabs>
        <w:ind w:left="360"/>
        <w:rPr>
          <w:u w:val="single"/>
        </w:rPr>
      </w:pPr>
      <w:r>
        <w:rPr>
          <w:u w:val="single"/>
        </w:rPr>
        <w:tab/>
      </w:r>
      <w:r>
        <w:tab/>
      </w:r>
      <w:r>
        <w:rPr>
          <w:u w:val="single"/>
        </w:rPr>
        <w:tab/>
      </w:r>
    </w:p>
    <w:p w:rsidR="007300CD" w:rsidRPr="005E6734" w:rsidRDefault="007300CD" w:rsidP="007300CD">
      <w:pPr>
        <w:pStyle w:val="NoSpacing"/>
        <w:tabs>
          <w:tab w:val="left" w:pos="6663"/>
        </w:tabs>
        <w:ind w:left="360"/>
      </w:pPr>
      <w:r w:rsidRPr="005E6734">
        <w:t xml:space="preserve"> (</w:t>
      </w:r>
      <w:r w:rsidRPr="002C1476">
        <w:rPr>
          <w:highlight w:val="yellow"/>
        </w:rPr>
        <w:t xml:space="preserve">Print Name of Applicant) </w:t>
      </w:r>
      <w:r w:rsidRPr="00D11924">
        <w:tab/>
      </w:r>
      <w:r w:rsidRPr="002C1476">
        <w:rPr>
          <w:highlight w:val="yellow"/>
        </w:rPr>
        <w:t>(Date)</w:t>
      </w:r>
    </w:p>
    <w:p w:rsidR="007300CD" w:rsidRPr="005E6734" w:rsidRDefault="007300CD" w:rsidP="007300CD">
      <w:pPr>
        <w:pStyle w:val="NoSpacing"/>
        <w:ind w:left="360"/>
      </w:pPr>
    </w:p>
    <w:p w:rsidR="007300CD" w:rsidRDefault="007300CD" w:rsidP="007300CD">
      <w:pPr>
        <w:pStyle w:val="NoSpacing"/>
        <w:rPr>
          <w:b/>
        </w:rPr>
      </w:pPr>
    </w:p>
    <w:p w:rsidR="00C474D2" w:rsidRDefault="00C474D2" w:rsidP="00C474D2">
      <w:pPr>
        <w:pStyle w:val="NoSpacing"/>
        <w:rPr>
          <w:b/>
        </w:rPr>
      </w:pPr>
    </w:p>
    <w:p w:rsidR="007300CD" w:rsidRDefault="007300CD" w:rsidP="007300CD">
      <w:pPr>
        <w:rPr>
          <w:b/>
          <w:sz w:val="28"/>
          <w:szCs w:val="28"/>
        </w:rPr>
      </w:pPr>
    </w:p>
    <w:p w:rsidR="007300CD" w:rsidRDefault="007300CD" w:rsidP="007300CD">
      <w:pPr>
        <w:rPr>
          <w:b/>
          <w:sz w:val="28"/>
          <w:szCs w:val="28"/>
        </w:rPr>
      </w:pPr>
      <w:r w:rsidRPr="00D07867">
        <w:rPr>
          <w:b/>
          <w:noProof/>
          <w:sz w:val="28"/>
          <w:szCs w:val="28"/>
          <w:lang w:eastAsia="en-AU"/>
        </w:rPr>
        <mc:AlternateContent>
          <mc:Choice Requires="wps">
            <w:drawing>
              <wp:anchor distT="0" distB="0" distL="114300" distR="114300" simplePos="0" relativeHeight="251672576" behindDoc="1" locked="0" layoutInCell="1" allowOverlap="1" wp14:anchorId="79E93CA5" wp14:editId="03C86D6C">
                <wp:simplePos x="0" y="0"/>
                <wp:positionH relativeFrom="margin">
                  <wp:posOffset>0</wp:posOffset>
                </wp:positionH>
                <wp:positionV relativeFrom="paragraph">
                  <wp:posOffset>1238885</wp:posOffset>
                </wp:positionV>
                <wp:extent cx="4381500" cy="1038225"/>
                <wp:effectExtent l="0" t="0" r="19050" b="28575"/>
                <wp:wrapTight wrapText="bothSides">
                  <wp:wrapPolygon edited="0">
                    <wp:start x="0" y="0"/>
                    <wp:lineTo x="0" y="21798"/>
                    <wp:lineTo x="21600" y="21798"/>
                    <wp:lineTo x="21600" y="0"/>
                    <wp:lineTo x="0" y="0"/>
                  </wp:wrapPolygon>
                </wp:wrapTigh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1038225"/>
                        </a:xfrm>
                        <a:prstGeom prst="rect">
                          <a:avLst/>
                        </a:prstGeom>
                        <a:solidFill>
                          <a:srgbClr val="FFFFFF"/>
                        </a:solidFill>
                        <a:ln w="9525">
                          <a:solidFill>
                            <a:srgbClr val="000000"/>
                          </a:solidFill>
                          <a:miter lim="800000"/>
                          <a:headEnd/>
                          <a:tailEnd/>
                        </a:ln>
                      </wps:spPr>
                      <wps:txbx>
                        <w:txbxContent>
                          <w:p w:rsidR="007300CD" w:rsidRDefault="007300CD" w:rsidP="007300CD">
                            <w:r>
                              <w:t xml:space="preserve">Approved by Head of Circus:   </w:t>
                            </w:r>
                            <w:proofErr w:type="gramStart"/>
                            <w:r w:rsidRPr="00804D36">
                              <w:rPr>
                                <w:b/>
                              </w:rPr>
                              <w:t>Y  /</w:t>
                            </w:r>
                            <w:proofErr w:type="gramEnd"/>
                            <w:r w:rsidRPr="00804D36">
                              <w:rPr>
                                <w:b/>
                              </w:rPr>
                              <w:t xml:space="preserve">  N</w:t>
                            </w:r>
                            <w:r>
                              <w:t xml:space="preserve"> </w:t>
                            </w:r>
                            <w:r>
                              <w:tab/>
                            </w:r>
                          </w:p>
                          <w:p w:rsidR="007300CD" w:rsidRDefault="007300CD" w:rsidP="007300CD">
                            <w:pPr>
                              <w:spacing w:before="200" w:after="120"/>
                            </w:pPr>
                            <w:r>
                              <w:t xml:space="preserve">Signature: ____________________________  </w:t>
                            </w:r>
                            <w:r>
                              <w:tab/>
                              <w:t xml:space="preserve">Date: _______________         </w:t>
                            </w:r>
                          </w:p>
                          <w:p w:rsidR="007300CD" w:rsidRDefault="007300CD" w:rsidP="007300CD">
                            <w:pPr>
                              <w:spacing w:after="120"/>
                            </w:pPr>
                            <w:r>
                              <w:t>Reason for Non Acceptance:</w:t>
                            </w:r>
                          </w:p>
                          <w:p w:rsidR="007300CD" w:rsidRDefault="007300CD" w:rsidP="007300CD">
                            <w:r>
                              <w:t>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E93CA5" id="_x0000_t202" coordsize="21600,21600" o:spt="202" path="m,l,21600r21600,l21600,xe">
                <v:stroke joinstyle="miter"/>
                <v:path gradientshapeok="t" o:connecttype="rect"/>
              </v:shapetype>
              <v:shape id="Text Box 2" o:spid="_x0000_s1026" type="#_x0000_t202" style="position:absolute;margin-left:0;margin-top:97.55pt;width:345pt;height:81.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">
                <v:textbox>
                  <w:txbxContent>
                    <w:p w:rsidR="007300CD" w:rsidRDefault="007300CD" w:rsidP="007300CD">
                      <w:r>
                        <w:t xml:space="preserve">Approved by Head of Circus:   </w:t>
                      </w:r>
                      <w:proofErr w:type="gramStart"/>
                      <w:r w:rsidRPr="00804D36">
                        <w:rPr>
                          <w:b/>
                        </w:rPr>
                        <w:t>Y  /</w:t>
                      </w:r>
                      <w:proofErr w:type="gramEnd"/>
                      <w:r w:rsidRPr="00804D36">
                        <w:rPr>
                          <w:b/>
                        </w:rPr>
                        <w:t xml:space="preserve">  N</w:t>
                      </w:r>
                      <w:r>
                        <w:t xml:space="preserve"> </w:t>
                      </w:r>
                      <w:r>
                        <w:tab/>
                      </w:r>
                    </w:p>
                    <w:p w:rsidR="007300CD" w:rsidRDefault="007300CD" w:rsidP="007300CD">
                      <w:pPr>
                        <w:spacing w:before="200" w:after="120"/>
                      </w:pPr>
                      <w:r>
                        <w:t xml:space="preserve">Signature: ____________________________  </w:t>
                      </w:r>
                      <w:r>
                        <w:tab/>
                        <w:t xml:space="preserve">Date: _______________         </w:t>
                      </w:r>
                    </w:p>
                    <w:p w:rsidR="007300CD" w:rsidRDefault="007300CD" w:rsidP="007300CD">
                      <w:pPr>
                        <w:spacing w:after="120"/>
                      </w:pPr>
                      <w:r>
                        <w:t>Reason for Non Acceptance:</w:t>
                      </w:r>
                    </w:p>
                    <w:p w:rsidR="007300CD" w:rsidRDefault="007300CD" w:rsidP="007300CD">
                      <w:r>
                        <w:t>__________________________________________________________________________</w:t>
                      </w:r>
                    </w:p>
                  </w:txbxContent>
                </v:textbox>
                <w10:wrap type="tight" anchorx="margin"/>
              </v:shape>
            </w:pict>
          </mc:Fallback>
        </mc:AlternateContent>
      </w:r>
      <w:r w:rsidRPr="00D07867">
        <w:rPr>
          <w:b/>
          <w:noProof/>
          <w:sz w:val="28"/>
          <w:szCs w:val="28"/>
          <w:lang w:eastAsia="en-AU"/>
        </w:rPr>
        <mc:AlternateContent>
          <mc:Choice Requires="wps">
            <w:drawing>
              <wp:anchor distT="0" distB="0" distL="114300" distR="114300" simplePos="0" relativeHeight="251673600" behindDoc="1" locked="0" layoutInCell="1" allowOverlap="1" wp14:anchorId="3B1A75DE" wp14:editId="012890E1">
                <wp:simplePos x="0" y="0"/>
                <wp:positionH relativeFrom="margin">
                  <wp:posOffset>4457700</wp:posOffset>
                </wp:positionH>
                <wp:positionV relativeFrom="paragraph">
                  <wp:posOffset>1238885</wp:posOffset>
                </wp:positionV>
                <wp:extent cx="1653540" cy="1038225"/>
                <wp:effectExtent l="0" t="0" r="22860" b="28575"/>
                <wp:wrapTight wrapText="bothSides">
                  <wp:wrapPolygon edited="0">
                    <wp:start x="0" y="0"/>
                    <wp:lineTo x="0" y="21798"/>
                    <wp:lineTo x="21650" y="21798"/>
                    <wp:lineTo x="21650"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038225"/>
                        </a:xfrm>
                        <a:prstGeom prst="rect">
                          <a:avLst/>
                        </a:prstGeom>
                        <a:solidFill>
                          <a:srgbClr val="FFFFFF"/>
                        </a:solidFill>
                        <a:ln w="9525">
                          <a:solidFill>
                            <a:srgbClr val="000000"/>
                          </a:solidFill>
                          <a:miter lim="800000"/>
                          <a:headEnd/>
                          <a:tailEnd/>
                        </a:ln>
                      </wps:spPr>
                      <wps:txbx>
                        <w:txbxContent>
                          <w:p w:rsidR="007300CD" w:rsidRDefault="007300CD" w:rsidP="007300CD">
                            <w:pPr>
                              <w:tabs>
                                <w:tab w:val="left" w:pos="426"/>
                              </w:tabs>
                              <w:spacing w:after="0"/>
                              <w:rPr>
                                <w:b/>
                                <w:sz w:val="18"/>
                              </w:rPr>
                            </w:pPr>
                            <w:r w:rsidRPr="008432E9">
                              <w:rPr>
                                <w:b/>
                                <w:sz w:val="18"/>
                              </w:rPr>
                              <w:t>Administrative Use Only</w:t>
                            </w:r>
                          </w:p>
                          <w:p w:rsidR="007300CD" w:rsidRDefault="00722B09" w:rsidP="007300CD">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EndPr/>
                              <w:sdtContent>
                                <w:r w:rsidR="007300CD">
                                  <w:rPr>
                                    <w:rFonts w:ascii="MS Gothic" w:eastAsia="MS Gothic" w:hAnsi="MS Gothic" w:hint="eastAsia"/>
                                  </w:rPr>
                                  <w:t>☐</w:t>
                                </w:r>
                              </w:sdtContent>
                            </w:sdt>
                            <w:r w:rsidR="007300CD">
                              <w:rPr>
                                <w:sz w:val="20"/>
                                <w:szCs w:val="20"/>
                              </w:rPr>
                              <w:t xml:space="preserve"> </w:t>
                            </w:r>
                            <w:r w:rsidR="007300CD">
                              <w:rPr>
                                <w:sz w:val="20"/>
                                <w:szCs w:val="20"/>
                              </w:rPr>
                              <w:tab/>
                            </w:r>
                            <w:r w:rsidR="007300CD" w:rsidRPr="008432E9">
                              <w:rPr>
                                <w:sz w:val="20"/>
                                <w:szCs w:val="20"/>
                              </w:rPr>
                              <w:t xml:space="preserve">Applicant emailed     </w:t>
                            </w:r>
                            <w:r w:rsidR="007300CD">
                              <w:rPr>
                                <w:sz w:val="20"/>
                                <w:szCs w:val="20"/>
                              </w:rPr>
                              <w:t>Date:</w:t>
                            </w:r>
                          </w:p>
                          <w:p w:rsidR="007300CD" w:rsidRPr="00E9360C" w:rsidRDefault="007300CD" w:rsidP="007300CD">
                            <w:pPr>
                              <w:tabs>
                                <w:tab w:val="left" w:pos="426"/>
                                <w:tab w:val="left" w:pos="651"/>
                                <w:tab w:val="left" w:pos="4485"/>
                                <w:tab w:val="left" w:pos="5846"/>
                              </w:tabs>
                              <w:spacing w:after="0" w:line="240" w:lineRule="auto"/>
                              <w:rPr>
                                <w:sz w:val="12"/>
                                <w:szCs w:val="20"/>
                              </w:rPr>
                            </w:pPr>
                          </w:p>
                          <w:p w:rsidR="007300CD" w:rsidRDefault="00722B09" w:rsidP="007300CD">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EndPr/>
                              <w:sdtContent>
                                <w:r w:rsidR="007300CD">
                                  <w:rPr>
                                    <w:rFonts w:ascii="MS Gothic" w:eastAsia="MS Gothic" w:hAnsi="MS Gothic" w:hint="eastAsia"/>
                                  </w:rPr>
                                  <w:t>☐</w:t>
                                </w:r>
                              </w:sdtContent>
                            </w:sdt>
                            <w:r w:rsidR="007300CD">
                              <w:rPr>
                                <w:sz w:val="20"/>
                                <w:szCs w:val="20"/>
                              </w:rPr>
                              <w:t xml:space="preserve"> </w:t>
                            </w:r>
                            <w:r w:rsidR="007300CD">
                              <w:rPr>
                                <w:sz w:val="20"/>
                                <w:szCs w:val="20"/>
                              </w:rPr>
                              <w:tab/>
                              <w:t>Applicant entered</w:t>
                            </w:r>
                          </w:p>
                          <w:p w:rsidR="007300CD" w:rsidRDefault="007300CD" w:rsidP="007300CD">
                            <w:pPr>
                              <w:tabs>
                                <w:tab w:val="left" w:pos="426"/>
                                <w:tab w:val="left" w:pos="651"/>
                                <w:tab w:val="left" w:pos="4485"/>
                                <w:tab w:val="left" w:pos="5846"/>
                              </w:tabs>
                              <w:spacing w:after="0" w:line="240" w:lineRule="auto"/>
                              <w:rPr>
                                <w:sz w:val="20"/>
                                <w:szCs w:val="20"/>
                              </w:rPr>
                            </w:pPr>
                            <w:r>
                              <w:rPr>
                                <w:sz w:val="20"/>
                                <w:szCs w:val="20"/>
                              </w:rPr>
                              <w:t xml:space="preserve">Date: </w:t>
                            </w:r>
                          </w:p>
                          <w:p w:rsidR="007300CD" w:rsidRPr="008432E9" w:rsidRDefault="007300CD" w:rsidP="007300CD">
                            <w:pPr>
                              <w:tabs>
                                <w:tab w:val="left" w:pos="426"/>
                              </w:tabs>
                              <w:rPr>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1A75DE" id="_x0000_s1027" type="#_x0000_t202" style="position:absolute;margin-left:351pt;margin-top:97.55pt;width:130.2pt;height:81.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">
                <v:textbox>
                  <w:txbxContent>
                    <w:p w:rsidR="007300CD" w:rsidRDefault="007300CD" w:rsidP="007300CD">
                      <w:pPr>
                        <w:tabs>
                          <w:tab w:val="left" w:pos="426"/>
                        </w:tabs>
                        <w:spacing w:after="0"/>
                        <w:rPr>
                          <w:b/>
                          <w:sz w:val="18"/>
                        </w:rPr>
                      </w:pPr>
                      <w:r w:rsidRPr="008432E9">
                        <w:rPr>
                          <w:b/>
                          <w:sz w:val="18"/>
                        </w:rPr>
                        <w:t>Administrative Use Only</w:t>
                      </w:r>
                    </w:p>
                    <w:p w:rsidR="007300CD" w:rsidRDefault="006C6EA9" w:rsidP="007300CD">
                      <w:pPr>
                        <w:tabs>
                          <w:tab w:val="left" w:pos="426"/>
                          <w:tab w:val="left" w:pos="651"/>
                          <w:tab w:val="left" w:pos="4485"/>
                          <w:tab w:val="left" w:pos="5846"/>
                        </w:tabs>
                        <w:spacing w:after="0" w:line="240" w:lineRule="auto"/>
                        <w:rPr>
                          <w:sz w:val="20"/>
                          <w:szCs w:val="20"/>
                        </w:rPr>
                      </w:pPr>
                      <w:sdt>
                        <w:sdtPr>
                          <w:id w:val="977962883"/>
                          <w14:checkbox>
                            <w14:checked w14:val="0"/>
                            <w14:checkedState w14:val="2612" w14:font="MS Gothic"/>
                            <w14:uncheckedState w14:val="2610" w14:font="MS Gothic"/>
                          </w14:checkbox>
                        </w:sdtPr>
                        <w:sdtEndPr/>
                        <w:sdtContent>
                          <w:r w:rsidR="007300CD">
                            <w:rPr>
                              <w:rFonts w:ascii="MS Gothic" w:eastAsia="MS Gothic" w:hAnsi="MS Gothic" w:hint="eastAsia"/>
                            </w:rPr>
                            <w:t>☐</w:t>
                          </w:r>
                        </w:sdtContent>
                      </w:sdt>
                      <w:r w:rsidR="007300CD">
                        <w:rPr>
                          <w:sz w:val="20"/>
                          <w:szCs w:val="20"/>
                        </w:rPr>
                        <w:t xml:space="preserve"> </w:t>
                      </w:r>
                      <w:r w:rsidR="007300CD">
                        <w:rPr>
                          <w:sz w:val="20"/>
                          <w:szCs w:val="20"/>
                        </w:rPr>
                        <w:tab/>
                      </w:r>
                      <w:r w:rsidR="007300CD" w:rsidRPr="008432E9">
                        <w:rPr>
                          <w:sz w:val="20"/>
                          <w:szCs w:val="20"/>
                        </w:rPr>
                        <w:t xml:space="preserve">Applicant emailed     </w:t>
                      </w:r>
                      <w:r w:rsidR="007300CD">
                        <w:rPr>
                          <w:sz w:val="20"/>
                          <w:szCs w:val="20"/>
                        </w:rPr>
                        <w:t>Date:</w:t>
                      </w:r>
                    </w:p>
                    <w:p w:rsidR="007300CD" w:rsidRPr="00E9360C" w:rsidRDefault="007300CD" w:rsidP="007300CD">
                      <w:pPr>
                        <w:tabs>
                          <w:tab w:val="left" w:pos="426"/>
                          <w:tab w:val="left" w:pos="651"/>
                          <w:tab w:val="left" w:pos="4485"/>
                          <w:tab w:val="left" w:pos="5846"/>
                        </w:tabs>
                        <w:spacing w:after="0" w:line="240" w:lineRule="auto"/>
                        <w:rPr>
                          <w:sz w:val="12"/>
                          <w:szCs w:val="20"/>
                        </w:rPr>
                      </w:pPr>
                    </w:p>
                    <w:p w:rsidR="007300CD" w:rsidRDefault="006C6EA9" w:rsidP="007300CD">
                      <w:pPr>
                        <w:tabs>
                          <w:tab w:val="left" w:pos="426"/>
                          <w:tab w:val="left" w:pos="651"/>
                          <w:tab w:val="left" w:pos="4485"/>
                          <w:tab w:val="left" w:pos="5846"/>
                        </w:tabs>
                        <w:spacing w:after="0" w:line="240" w:lineRule="auto"/>
                        <w:rPr>
                          <w:sz w:val="20"/>
                          <w:szCs w:val="20"/>
                        </w:rPr>
                      </w:pPr>
                      <w:sdt>
                        <w:sdtPr>
                          <w:id w:val="383293797"/>
                          <w14:checkbox>
                            <w14:checked w14:val="0"/>
                            <w14:checkedState w14:val="2612" w14:font="MS Gothic"/>
                            <w14:uncheckedState w14:val="2610" w14:font="MS Gothic"/>
                          </w14:checkbox>
                        </w:sdtPr>
                        <w:sdtEndPr/>
                        <w:sdtContent>
                          <w:r w:rsidR="007300CD">
                            <w:rPr>
                              <w:rFonts w:ascii="MS Gothic" w:eastAsia="MS Gothic" w:hAnsi="MS Gothic" w:hint="eastAsia"/>
                            </w:rPr>
                            <w:t>☐</w:t>
                          </w:r>
                        </w:sdtContent>
                      </w:sdt>
                      <w:r w:rsidR="007300CD">
                        <w:rPr>
                          <w:sz w:val="20"/>
                          <w:szCs w:val="20"/>
                        </w:rPr>
                        <w:t xml:space="preserve"> </w:t>
                      </w:r>
                      <w:r w:rsidR="007300CD">
                        <w:rPr>
                          <w:sz w:val="20"/>
                          <w:szCs w:val="20"/>
                        </w:rPr>
                        <w:tab/>
                        <w:t>Applicant entered</w:t>
                      </w:r>
                    </w:p>
                    <w:p w:rsidR="007300CD" w:rsidRDefault="007300CD" w:rsidP="007300CD">
                      <w:pPr>
                        <w:tabs>
                          <w:tab w:val="left" w:pos="426"/>
                          <w:tab w:val="left" w:pos="651"/>
                          <w:tab w:val="left" w:pos="4485"/>
                          <w:tab w:val="left" w:pos="5846"/>
                        </w:tabs>
                        <w:spacing w:after="0" w:line="240" w:lineRule="auto"/>
                        <w:rPr>
                          <w:sz w:val="20"/>
                          <w:szCs w:val="20"/>
                        </w:rPr>
                      </w:pPr>
                      <w:r>
                        <w:rPr>
                          <w:sz w:val="20"/>
                          <w:szCs w:val="20"/>
                        </w:rPr>
                        <w:t xml:space="preserve">Date: </w:t>
                      </w:r>
                    </w:p>
                    <w:p w:rsidR="007300CD" w:rsidRPr="008432E9" w:rsidRDefault="007300CD" w:rsidP="007300CD">
                      <w:pPr>
                        <w:tabs>
                          <w:tab w:val="left" w:pos="426"/>
                        </w:tabs>
                        <w:rPr>
                          <w:sz w:val="18"/>
                        </w:rPr>
                      </w:pPr>
                    </w:p>
                  </w:txbxContent>
                </v:textbox>
                <w10:wrap type="tight" anchorx="margin"/>
              </v:shape>
            </w:pict>
          </mc:Fallback>
        </mc:AlternateContent>
      </w:r>
      <w:r>
        <w:rPr>
          <w:b/>
          <w:sz w:val="28"/>
          <w:szCs w:val="28"/>
        </w:rPr>
        <w:br w:type="page"/>
      </w:r>
    </w:p>
    <w:p w:rsidR="007300CD" w:rsidRPr="005E6734" w:rsidRDefault="007300CD" w:rsidP="007300CD">
      <w:pPr>
        <w:rPr>
          <w:b/>
          <w:sz w:val="28"/>
          <w:szCs w:val="28"/>
        </w:rPr>
      </w:pPr>
      <w:r>
        <w:rPr>
          <w:b/>
          <w:sz w:val="28"/>
          <w:szCs w:val="28"/>
        </w:rPr>
        <w:lastRenderedPageBreak/>
        <w:t xml:space="preserve">Part 3: </w:t>
      </w:r>
      <w:r w:rsidRPr="005E6734">
        <w:rPr>
          <w:b/>
          <w:sz w:val="28"/>
          <w:szCs w:val="28"/>
        </w:rPr>
        <w:t>ASSUMPTION OF RISK, WAIVER and INDEMNITY</w:t>
      </w:r>
    </w:p>
    <w:p w:rsidR="00973187" w:rsidRPr="005E6734" w:rsidRDefault="00973187" w:rsidP="007300CD">
      <w:pPr>
        <w:pStyle w:val="NoSpacing"/>
        <w:ind w:right="-284"/>
        <w:rPr>
          <w:b/>
        </w:rPr>
      </w:pPr>
      <w:r w:rsidRPr="005E6734">
        <w:rPr>
          <w:b/>
        </w:rPr>
        <w:t>NOTE: THIS IS AN IMPORTANT DOCUMENT THAT AFFECTS YOUR LEGAL RIGHTS AND OBLIGATIONS.</w:t>
      </w:r>
      <w:r w:rsidR="007B7759" w:rsidRPr="005E6734">
        <w:rPr>
          <w:b/>
        </w:rPr>
        <w:t xml:space="preserve"> </w:t>
      </w:r>
      <w:r w:rsidRPr="005E6734">
        <w:rPr>
          <w:b/>
        </w:rPr>
        <w:t>PLEASE READ IT CAREFULLY AND DO NOT SIGN IT UNLESS YOU ARE SATISFIED THAT YOU UNDERSTAND IT.</w:t>
      </w:r>
    </w:p>
    <w:p w:rsidR="00973187" w:rsidRPr="005E6734" w:rsidRDefault="00973187" w:rsidP="004F7DA9">
      <w:pPr>
        <w:spacing w:after="0" w:line="240" w:lineRule="auto"/>
        <w:rPr>
          <w:rFonts w:ascii="Calibri" w:eastAsia="Calibri" w:hAnsi="Calibri" w:cs="Times New Roman"/>
          <w:b/>
        </w:rPr>
      </w:pPr>
    </w:p>
    <w:p w:rsidR="00973187" w:rsidRPr="005E6734" w:rsidRDefault="00973187" w:rsidP="004F7DA9">
      <w:pPr>
        <w:spacing w:after="0" w:line="240" w:lineRule="auto"/>
        <w:rPr>
          <w:rFonts w:ascii="Calibri" w:eastAsia="Calibri" w:hAnsi="Calibri" w:cs="Times New Roman"/>
          <w:b/>
        </w:rPr>
      </w:pPr>
      <w:r w:rsidRPr="005E6734">
        <w:rPr>
          <w:rFonts w:ascii="Calibri" w:eastAsia="Calibri" w:hAnsi="Calibri" w:cs="Times New Roman"/>
        </w:rPr>
        <w:t xml:space="preserve">This Document must be completed in full prior to the commencement of any training through the Open Training Program by all participants.  </w:t>
      </w:r>
      <w:r w:rsidRPr="005E6734">
        <w:rPr>
          <w:rFonts w:ascii="Calibri" w:eastAsia="Calibri" w:hAnsi="Calibri" w:cs="Times New Roman"/>
          <w:b/>
        </w:rPr>
        <w:t>For students aged under 18 years of age, this Document must be completed by a parent or legal guardian on their behalf.</w:t>
      </w:r>
    </w:p>
    <w:p w:rsidR="00973187" w:rsidRPr="005E6734" w:rsidRDefault="00973187" w:rsidP="004F7DA9">
      <w:pPr>
        <w:spacing w:after="0" w:line="240" w:lineRule="auto"/>
        <w:rPr>
          <w:rFonts w:ascii="Calibri" w:eastAsia="Calibri" w:hAnsi="Calibri"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149"/>
      </w:tblGrid>
      <w:tr w:rsidR="00973187" w:rsidRPr="005E6734" w:rsidTr="004560E1">
        <w:tc>
          <w:tcPr>
            <w:tcW w:w="2093" w:type="dxa"/>
          </w:tcPr>
          <w:p w:rsidR="00973187" w:rsidRPr="005E6734" w:rsidRDefault="00973187" w:rsidP="004F7DA9">
            <w:pPr>
              <w:spacing w:after="0" w:line="240" w:lineRule="auto"/>
              <w:rPr>
                <w:rFonts w:ascii="Calibri" w:eastAsia="Calibri" w:hAnsi="Calibri" w:cs="Times New Roman"/>
                <w:b/>
              </w:rPr>
            </w:pPr>
            <w:r w:rsidRPr="005E6734">
              <w:rPr>
                <w:rFonts w:ascii="Calibri" w:eastAsia="Calibri" w:hAnsi="Calibri" w:cs="Times New Roman"/>
                <w:b/>
              </w:rPr>
              <w:t>Course</w:t>
            </w:r>
          </w:p>
          <w:p w:rsidR="00973187" w:rsidRPr="005E6734" w:rsidRDefault="00973187" w:rsidP="004F7DA9">
            <w:pPr>
              <w:spacing w:after="0" w:line="240" w:lineRule="auto"/>
              <w:rPr>
                <w:rFonts w:ascii="Calibri" w:eastAsia="Calibri" w:hAnsi="Calibri" w:cs="Times New Roman"/>
                <w:b/>
              </w:rPr>
            </w:pPr>
          </w:p>
        </w:tc>
        <w:tc>
          <w:tcPr>
            <w:tcW w:w="7149" w:type="dxa"/>
          </w:tcPr>
          <w:p w:rsidR="00973187" w:rsidRPr="005E6734" w:rsidRDefault="00973187" w:rsidP="004F7DA9">
            <w:pPr>
              <w:spacing w:after="0" w:line="240" w:lineRule="auto"/>
              <w:rPr>
                <w:rFonts w:ascii="Calibri" w:eastAsia="Calibri" w:hAnsi="Calibri" w:cs="Times New Roman"/>
              </w:rPr>
            </w:pPr>
            <w:r w:rsidRPr="005E6734">
              <w:rPr>
                <w:rFonts w:ascii="Calibri" w:eastAsia="Calibri" w:hAnsi="Calibri" w:cs="Times New Roman"/>
              </w:rPr>
              <w:t>NICA Open Training Program</w:t>
            </w:r>
            <w:r w:rsidR="00B7065F">
              <w:rPr>
                <w:rFonts w:ascii="Calibri" w:eastAsia="Calibri" w:hAnsi="Calibri" w:cs="Times New Roman"/>
              </w:rPr>
              <w:t xml:space="preserve"> (core and non-core times)</w:t>
            </w:r>
          </w:p>
        </w:tc>
      </w:tr>
      <w:tr w:rsidR="00973187" w:rsidRPr="005E6734" w:rsidTr="004560E1">
        <w:tc>
          <w:tcPr>
            <w:tcW w:w="2093" w:type="dxa"/>
          </w:tcPr>
          <w:p w:rsidR="00973187" w:rsidRPr="005E6734" w:rsidRDefault="00973187" w:rsidP="004F7DA9">
            <w:pPr>
              <w:spacing w:after="0" w:line="240" w:lineRule="auto"/>
              <w:rPr>
                <w:rFonts w:ascii="Calibri" w:eastAsia="Calibri" w:hAnsi="Calibri" w:cs="Times New Roman"/>
                <w:b/>
              </w:rPr>
            </w:pPr>
            <w:r w:rsidRPr="005E6734">
              <w:rPr>
                <w:rFonts w:ascii="Calibri" w:eastAsia="Calibri" w:hAnsi="Calibri" w:cs="Times New Roman"/>
                <w:b/>
              </w:rPr>
              <w:t>Scheduled Activities</w:t>
            </w:r>
          </w:p>
        </w:tc>
        <w:tc>
          <w:tcPr>
            <w:tcW w:w="7149" w:type="dxa"/>
          </w:tcPr>
          <w:p w:rsidR="00973187" w:rsidRPr="005E6734" w:rsidRDefault="00973187" w:rsidP="00E5495A">
            <w:pPr>
              <w:spacing w:after="0" w:line="240" w:lineRule="auto"/>
              <w:rPr>
                <w:rFonts w:ascii="Calibri" w:eastAsia="Calibri" w:hAnsi="Calibri" w:cs="Times New Roman"/>
              </w:rPr>
            </w:pPr>
            <w:r w:rsidRPr="005E6734">
              <w:rPr>
                <w:rFonts w:ascii="Calibri" w:eastAsia="Calibri" w:hAnsi="Calibri" w:cs="Times New Roman"/>
              </w:rPr>
              <w:t xml:space="preserve">OTP at NICA may include any of the following activities: </w:t>
            </w:r>
            <w:proofErr w:type="spellStart"/>
            <w:r w:rsidRPr="005E6734">
              <w:rPr>
                <w:rFonts w:ascii="Calibri" w:eastAsia="Calibri" w:hAnsi="Calibri" w:cs="Times New Roman"/>
              </w:rPr>
              <w:t>acrobalance</w:t>
            </w:r>
            <w:proofErr w:type="spellEnd"/>
            <w:r w:rsidRPr="005E6734">
              <w:rPr>
                <w:rFonts w:ascii="Calibri" w:eastAsia="Calibri" w:hAnsi="Calibri" w:cs="Times New Roman"/>
              </w:rPr>
              <w:t xml:space="preserve">, handstands, tumbling, juggling, rope, spinning plates, diabolo, hula hoops, solo or double trapeze, static or swinging trapeze, web, hoop diving, pyramids, </w:t>
            </w:r>
            <w:proofErr w:type="spellStart"/>
            <w:r w:rsidRPr="005E6734">
              <w:rPr>
                <w:rFonts w:ascii="Calibri" w:eastAsia="Calibri" w:hAnsi="Calibri" w:cs="Times New Roman"/>
              </w:rPr>
              <w:t>cloudswing</w:t>
            </w:r>
            <w:proofErr w:type="spellEnd"/>
            <w:r w:rsidRPr="005E6734">
              <w:rPr>
                <w:rFonts w:ascii="Calibri" w:eastAsia="Calibri" w:hAnsi="Calibri" w:cs="Times New Roman"/>
              </w:rPr>
              <w:t xml:space="preserve">, unicycle, aerial ring, </w:t>
            </w:r>
            <w:proofErr w:type="spellStart"/>
            <w:r w:rsidRPr="005E6734">
              <w:rPr>
                <w:rFonts w:ascii="Calibri" w:eastAsia="Calibri" w:hAnsi="Calibri" w:cs="Times New Roman"/>
              </w:rPr>
              <w:t>chinese</w:t>
            </w:r>
            <w:proofErr w:type="spellEnd"/>
            <w:r w:rsidRPr="005E6734">
              <w:rPr>
                <w:rFonts w:ascii="Calibri" w:eastAsia="Calibri" w:hAnsi="Calibri" w:cs="Times New Roman"/>
              </w:rPr>
              <w:t xml:space="preserve"> poles, </w:t>
            </w:r>
            <w:proofErr w:type="spellStart"/>
            <w:r w:rsidRPr="005E6734">
              <w:rPr>
                <w:rFonts w:ascii="Calibri" w:eastAsia="Calibri" w:hAnsi="Calibri" w:cs="Times New Roman"/>
              </w:rPr>
              <w:t>tissu</w:t>
            </w:r>
            <w:proofErr w:type="spellEnd"/>
            <w:r w:rsidRPr="005E6734">
              <w:rPr>
                <w:rFonts w:ascii="Calibri" w:eastAsia="Calibri" w:hAnsi="Calibri" w:cs="Times New Roman"/>
              </w:rPr>
              <w:t xml:space="preserve">, contortion, mini trampoline, devil sticks, stilts, </w:t>
            </w:r>
            <w:proofErr w:type="spellStart"/>
            <w:r w:rsidRPr="005E6734">
              <w:rPr>
                <w:rFonts w:ascii="Calibri" w:eastAsia="Calibri" w:hAnsi="Calibri" w:cs="Times New Roman"/>
              </w:rPr>
              <w:t>tightwire</w:t>
            </w:r>
            <w:proofErr w:type="spellEnd"/>
            <w:r w:rsidRPr="005E6734">
              <w:rPr>
                <w:rFonts w:ascii="Calibri" w:eastAsia="Calibri" w:hAnsi="Calibri" w:cs="Times New Roman"/>
              </w:rPr>
              <w:t>, slapstick, clowning and physical comedy, flexibility training, strength building exercises, games, and other physical activities.</w:t>
            </w:r>
          </w:p>
        </w:tc>
      </w:tr>
    </w:tbl>
    <w:p w:rsidR="00973187" w:rsidRPr="005E6734" w:rsidRDefault="00973187" w:rsidP="004F7DA9">
      <w:pPr>
        <w:spacing w:after="0" w:line="240" w:lineRule="auto"/>
        <w:rPr>
          <w:rFonts w:ascii="Calibri" w:eastAsia="Calibri" w:hAnsi="Calibri" w:cs="Times New Roman"/>
        </w:rPr>
      </w:pPr>
    </w:p>
    <w:p w:rsidR="00973187" w:rsidRPr="005E6734" w:rsidRDefault="00973187" w:rsidP="004F7DA9">
      <w:pPr>
        <w:spacing w:after="0" w:line="240" w:lineRule="auto"/>
        <w:rPr>
          <w:rFonts w:ascii="Calibri" w:eastAsia="Calibri" w:hAnsi="Calibri" w:cs="Times New Roman"/>
        </w:rPr>
      </w:pPr>
      <w:r w:rsidRPr="005E6734">
        <w:rPr>
          <w:rFonts w:ascii="Calibri" w:eastAsia="Calibri" w:hAnsi="Calibri" w:cs="Times New Roman"/>
        </w:rPr>
        <w:t>In consideration of the National Institute of Circus Arts (“</w:t>
      </w:r>
      <w:r w:rsidRPr="005E6734">
        <w:rPr>
          <w:rFonts w:ascii="Calibri" w:eastAsia="Calibri" w:hAnsi="Calibri" w:cs="Times New Roman"/>
          <w:b/>
        </w:rPr>
        <w:t>NICA</w:t>
      </w:r>
      <w:r w:rsidRPr="005E6734">
        <w:rPr>
          <w:rFonts w:ascii="Calibri" w:eastAsia="Calibri" w:hAnsi="Calibri" w:cs="Times New Roman"/>
        </w:rPr>
        <w:t>”) and Swinburne University (“</w:t>
      </w:r>
      <w:r w:rsidRPr="005E6734">
        <w:rPr>
          <w:rFonts w:ascii="Calibri" w:eastAsia="Calibri" w:hAnsi="Calibri" w:cs="Times New Roman"/>
          <w:b/>
        </w:rPr>
        <w:t>Swinburne</w:t>
      </w:r>
      <w:r w:rsidRPr="005E6734">
        <w:rPr>
          <w:rFonts w:ascii="Calibri" w:eastAsia="Calibri" w:hAnsi="Calibri" w:cs="Times New Roman"/>
        </w:rPr>
        <w:t>”) permitting me to participate in, take part, or complete the Course in any way, I, the undersigned, for myself, my personal representatives, heirs and next of kin:</w:t>
      </w:r>
    </w:p>
    <w:p w:rsidR="00973187" w:rsidRPr="005E6734" w:rsidRDefault="00973187" w:rsidP="004F7DA9">
      <w:pPr>
        <w:spacing w:after="0" w:line="240" w:lineRule="auto"/>
        <w:rPr>
          <w:rFonts w:ascii="Calibri" w:eastAsia="Calibri" w:hAnsi="Calibri" w:cs="Times New Roman"/>
        </w:rPr>
      </w:pPr>
    </w:p>
    <w:p w:rsidR="00973187" w:rsidRPr="005E6734" w:rsidRDefault="00973187" w:rsidP="004F7DA9">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Acknowledgement that the intended activities that make up the Course (as referred to under “Scheduled Activities” above) are inherently dangerous and may result in serious personal injury (including permanent disability) and/or death and/or property damage.</w:t>
      </w:r>
    </w:p>
    <w:p w:rsidR="00973187" w:rsidRPr="005E6734" w:rsidRDefault="00973187" w:rsidP="005E6734">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Give permission for NICA/Swinburne to seek appropriate medical attention in the event that I am injured.</w:t>
      </w:r>
    </w:p>
    <w:p w:rsidR="00973187" w:rsidRPr="005E6734" w:rsidRDefault="00973187" w:rsidP="005E6734">
      <w:pPr>
        <w:numPr>
          <w:ilvl w:val="0"/>
          <w:numId w:val="5"/>
        </w:numPr>
        <w:spacing w:after="0" w:line="240" w:lineRule="auto"/>
        <w:ind w:left="357" w:hanging="357"/>
        <w:contextualSpacing/>
        <w:rPr>
          <w:rFonts w:ascii="Calibri" w:eastAsia="Calibri" w:hAnsi="Calibri" w:cs="Times New Roman"/>
        </w:rPr>
      </w:pPr>
      <w:r w:rsidRPr="005E6734">
        <w:rPr>
          <w:rFonts w:ascii="Calibri" w:eastAsia="Calibri" w:hAnsi="Calibri" w:cs="Times New Roman"/>
        </w:rPr>
        <w:t>Understand that any personal injuries I incur may be compounded or increased by not only my actions but from the actions, omissions or negligence of others.</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agree to, and voluntarily assume all risks (including, but not limited to, those identified in the section “Scheduled Activities”) of any harm, injury or damage that I may suffer to my person or my property</w:t>
      </w:r>
      <w:r w:rsidR="00E5495A">
        <w:rPr>
          <w:rFonts w:ascii="Calibri" w:eastAsia="Calibri" w:hAnsi="Calibri" w:cs="Times New Roman"/>
        </w:rPr>
        <w:t xml:space="preserve"> or loss of income</w:t>
      </w:r>
      <w:r w:rsidRPr="005E6734">
        <w:rPr>
          <w:rFonts w:ascii="Calibri" w:eastAsia="Calibri" w:hAnsi="Calibri" w:cs="Times New Roman"/>
        </w:rPr>
        <w:t xml:space="preserve"> whether foreseen or unforeseen in connection with the Course.</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Agree to indemnify NICA and Swinburne from any liabilities, claims, and causes of action that may be brought against NICA or Swinburne as a result or in connection with my negligent act, omission, failure or error as a participant in the Course.</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Agree that NICA and Swinburne will not be liable for and waive any right to claim for any loss or damage, personal injury, death, medical expense, economic loss or consequential loss whether in tort, in contract, under statute or otherwise, for any default, failure, negligence or error on the part of NICA or Swinburne.</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 xml:space="preserve">Acknowledge and agree that NICA’s and Swinburne’s liability under the statutory right or any condition or warranty implied by the </w:t>
      </w:r>
      <w:r w:rsidRPr="005E6734">
        <w:rPr>
          <w:rFonts w:ascii="Calibri" w:eastAsia="Calibri" w:hAnsi="Calibri" w:cs="Times New Roman"/>
          <w:i/>
        </w:rPr>
        <w:t xml:space="preserve">Fair Trading Act, (VIC) </w:t>
      </w:r>
      <w:r w:rsidRPr="005E6734">
        <w:rPr>
          <w:rFonts w:ascii="Calibri" w:eastAsia="Calibri" w:hAnsi="Calibri" w:cs="Times New Roman"/>
        </w:rPr>
        <w:t>or the</w:t>
      </w:r>
      <w:r w:rsidRPr="005E6734">
        <w:rPr>
          <w:rFonts w:ascii="Calibri" w:eastAsia="Calibri" w:hAnsi="Calibri" w:cs="Times New Roman"/>
          <w:i/>
        </w:rPr>
        <w:t xml:space="preserve"> Trade Practices Act (</w:t>
      </w:r>
      <w:proofErr w:type="spellStart"/>
      <w:r w:rsidRPr="005E6734">
        <w:rPr>
          <w:rFonts w:ascii="Calibri" w:eastAsia="Calibri" w:hAnsi="Calibri" w:cs="Times New Roman"/>
          <w:i/>
        </w:rPr>
        <w:t>Cth</w:t>
      </w:r>
      <w:proofErr w:type="spellEnd"/>
      <w:r w:rsidRPr="005E6734">
        <w:rPr>
          <w:rFonts w:ascii="Calibri" w:eastAsia="Calibri" w:hAnsi="Calibri" w:cs="Times New Roman"/>
          <w:i/>
        </w:rPr>
        <w:t xml:space="preserve">) </w:t>
      </w:r>
      <w:r w:rsidRPr="005E6734">
        <w:rPr>
          <w:rFonts w:ascii="Calibri" w:eastAsia="Calibri" w:hAnsi="Calibri" w:cs="Times New Roman"/>
        </w:rPr>
        <w:t>or other relevant legislation which cannot be lawfully excluded is, to the extent permitted by law, limited at the option of NICA or Swinburne to:</w:t>
      </w:r>
    </w:p>
    <w:p w:rsidR="00F374BD" w:rsidRDefault="00973187" w:rsidP="004F7DA9">
      <w:pPr>
        <w:numPr>
          <w:ilvl w:val="0"/>
          <w:numId w:val="6"/>
        </w:numPr>
        <w:spacing w:after="0" w:line="240" w:lineRule="auto"/>
        <w:contextualSpacing/>
        <w:rPr>
          <w:rFonts w:ascii="Calibri" w:eastAsia="Calibri" w:hAnsi="Calibri" w:cs="Times New Roman"/>
        </w:rPr>
      </w:pPr>
      <w:r w:rsidRPr="00F374BD">
        <w:rPr>
          <w:rFonts w:ascii="Calibri" w:eastAsia="Calibri" w:hAnsi="Calibri" w:cs="Times New Roman"/>
        </w:rPr>
        <w:t>the re-supply of the Course by NICA/Swinburne; or</w:t>
      </w:r>
    </w:p>
    <w:p w:rsidR="00973187" w:rsidRPr="00F374BD" w:rsidRDefault="0069161E" w:rsidP="004F7DA9">
      <w:pPr>
        <w:numPr>
          <w:ilvl w:val="0"/>
          <w:numId w:val="6"/>
        </w:numPr>
        <w:spacing w:after="0" w:line="240" w:lineRule="auto"/>
        <w:contextualSpacing/>
        <w:rPr>
          <w:rFonts w:ascii="Calibri" w:eastAsia="Calibri" w:hAnsi="Calibri" w:cs="Times New Roman"/>
        </w:rPr>
      </w:pPr>
      <w:r w:rsidRPr="00F374BD">
        <w:rPr>
          <w:rFonts w:ascii="Calibri" w:eastAsia="Calibri" w:hAnsi="Calibri" w:cs="Times New Roman"/>
        </w:rPr>
        <w:t>Payment</w:t>
      </w:r>
      <w:r w:rsidR="00973187" w:rsidRPr="00F374BD">
        <w:rPr>
          <w:rFonts w:ascii="Calibri" w:eastAsia="Calibri" w:hAnsi="Calibri" w:cs="Times New Roman"/>
        </w:rPr>
        <w:t xml:space="preserve"> by NICA/Swinburne of the cost of having the Course supplied again.</w:t>
      </w:r>
    </w:p>
    <w:p w:rsidR="00973187" w:rsidRPr="005E6734" w:rsidRDefault="00973187" w:rsidP="004F7DA9">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and confirm that the information I have provided in the Document is true and correct and I have read and understood this Document and that I am of lawful age and legally competent to sign this Document.</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Acknowledge that I have signed this Document on my own free will and without any representation or inducement by NICA or Swinburne, their agents or employees.</w:t>
      </w:r>
    </w:p>
    <w:p w:rsidR="00973187" w:rsidRPr="005E6734" w:rsidRDefault="00973187" w:rsidP="005E6734">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lastRenderedPageBreak/>
        <w:t>Agree that if any provision of this Document is found unenforceable or invalid, that provision shall be severed from this Document and the remainder of this Document shall, notwithstanding, continue in full legal force and effect.</w:t>
      </w:r>
    </w:p>
    <w:p w:rsidR="00973187" w:rsidRPr="005E6734" w:rsidRDefault="00973187" w:rsidP="004F7DA9">
      <w:pPr>
        <w:numPr>
          <w:ilvl w:val="0"/>
          <w:numId w:val="5"/>
        </w:numPr>
        <w:spacing w:after="0" w:line="240" w:lineRule="auto"/>
        <w:contextualSpacing/>
        <w:rPr>
          <w:rFonts w:ascii="Calibri" w:eastAsia="Calibri" w:hAnsi="Calibri" w:cs="Times New Roman"/>
        </w:rPr>
      </w:pPr>
      <w:r w:rsidRPr="005E6734">
        <w:rPr>
          <w:rFonts w:ascii="Calibri" w:eastAsia="Calibri" w:hAnsi="Calibri" w:cs="Times New Roman"/>
        </w:rPr>
        <w:t>I understand that I may consult a medical advisor if I have concerns regarding any pre-existing medical condition which may affect my health and safety or that may be provoked by participation in the above activity.</w:t>
      </w:r>
    </w:p>
    <w:p w:rsidR="00C474D2" w:rsidRDefault="00C474D2" w:rsidP="004F7DA9">
      <w:pPr>
        <w:spacing w:after="0" w:line="240" w:lineRule="auto"/>
        <w:rPr>
          <w:rFonts w:ascii="Calibri" w:eastAsia="Calibri" w:hAnsi="Calibri" w:cs="Times New Roman"/>
          <w:b/>
        </w:rPr>
      </w:pPr>
    </w:p>
    <w:p w:rsidR="00973187" w:rsidRDefault="00973187" w:rsidP="004F7DA9">
      <w:pPr>
        <w:spacing w:after="0" w:line="240" w:lineRule="auto"/>
        <w:rPr>
          <w:rFonts w:ascii="Calibri" w:eastAsia="Calibri" w:hAnsi="Calibri" w:cs="Times New Roman"/>
          <w:b/>
        </w:rPr>
      </w:pPr>
      <w:r w:rsidRPr="005E6734">
        <w:rPr>
          <w:rFonts w:ascii="Calibri" w:eastAsia="Calibri" w:hAnsi="Calibri" w:cs="Times New Roman"/>
          <w:b/>
        </w:rPr>
        <w:t>Note: Students</w:t>
      </w:r>
      <w:r w:rsidR="00C771B1">
        <w:rPr>
          <w:rFonts w:ascii="Calibri" w:eastAsia="Calibri" w:hAnsi="Calibri" w:cs="Times New Roman"/>
          <w:b/>
        </w:rPr>
        <w:t>/Trainers</w:t>
      </w:r>
      <w:r w:rsidRPr="005E6734">
        <w:rPr>
          <w:rFonts w:ascii="Calibri" w:eastAsia="Calibri" w:hAnsi="Calibri" w:cs="Times New Roman"/>
          <w:b/>
        </w:rPr>
        <w:t xml:space="preserve"> are responsible for any medical costs arising from participation in NICA/Swinburne </w:t>
      </w:r>
      <w:r w:rsidR="003A5CC3">
        <w:rPr>
          <w:rFonts w:ascii="Calibri" w:eastAsia="Calibri" w:hAnsi="Calibri" w:cs="Times New Roman"/>
          <w:b/>
        </w:rPr>
        <w:t>activi</w:t>
      </w:r>
      <w:r w:rsidR="003A5CC3" w:rsidRPr="005E6734">
        <w:rPr>
          <w:rFonts w:ascii="Calibri" w:eastAsia="Calibri" w:hAnsi="Calibri" w:cs="Times New Roman"/>
          <w:b/>
        </w:rPr>
        <w:t>t</w:t>
      </w:r>
      <w:r w:rsidR="003A5CC3">
        <w:rPr>
          <w:rFonts w:ascii="Calibri" w:eastAsia="Calibri" w:hAnsi="Calibri" w:cs="Times New Roman"/>
          <w:b/>
        </w:rPr>
        <w:t>i</w:t>
      </w:r>
      <w:r w:rsidR="003A5CC3" w:rsidRPr="005E6734">
        <w:rPr>
          <w:rFonts w:ascii="Calibri" w:eastAsia="Calibri" w:hAnsi="Calibri" w:cs="Times New Roman"/>
          <w:b/>
        </w:rPr>
        <w:t>es</w:t>
      </w:r>
      <w:r w:rsidRPr="005E6734">
        <w:rPr>
          <w:rFonts w:ascii="Calibri" w:eastAsia="Calibri" w:hAnsi="Calibri" w:cs="Times New Roman"/>
          <w:b/>
        </w:rPr>
        <w:t>.</w:t>
      </w:r>
    </w:p>
    <w:p w:rsidR="005E6734" w:rsidRPr="005E6734" w:rsidRDefault="005E6734" w:rsidP="004F7DA9">
      <w:pPr>
        <w:spacing w:after="0" w:line="240" w:lineRule="auto"/>
        <w:rPr>
          <w:rFonts w:ascii="Calibri" w:eastAsia="Calibri" w:hAnsi="Calibri" w:cs="Times New Roman"/>
          <w:b/>
        </w:rPr>
      </w:pPr>
    </w:p>
    <w:tbl>
      <w:tblPr>
        <w:tblW w:w="96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83"/>
        <w:gridCol w:w="2750"/>
      </w:tblGrid>
      <w:tr w:rsidR="00C474D2" w:rsidRPr="005E6734" w:rsidTr="00E90146">
        <w:trPr>
          <w:trHeight w:val="737"/>
        </w:trPr>
        <w:tc>
          <w:tcPr>
            <w:tcW w:w="9633" w:type="dxa"/>
            <w:gridSpan w:val="2"/>
          </w:tcPr>
          <w:p w:rsidR="00C474D2" w:rsidRPr="005E6734" w:rsidRDefault="00C474D2" w:rsidP="00E90146">
            <w:pPr>
              <w:spacing w:after="0" w:line="240" w:lineRule="auto"/>
              <w:rPr>
                <w:rFonts w:ascii="Calibri" w:eastAsia="Calibri" w:hAnsi="Calibri" w:cs="Times New Roman"/>
              </w:rPr>
            </w:pPr>
            <w:r w:rsidRPr="00D804CD">
              <w:rPr>
                <w:rFonts w:ascii="Calibri" w:eastAsia="Calibri" w:hAnsi="Calibri" w:cs="Times New Roman"/>
                <w:b/>
                <w:highlight w:val="yellow"/>
              </w:rPr>
              <w:t xml:space="preserve">Participant’s Full Name </w:t>
            </w:r>
            <w:r w:rsidRPr="00D804CD">
              <w:rPr>
                <w:rFonts w:ascii="Calibri" w:eastAsia="Calibri" w:hAnsi="Calibri" w:cs="Times New Roman"/>
                <w:highlight w:val="yellow"/>
              </w:rPr>
              <w:t>(please print clearly):</w:t>
            </w:r>
          </w:p>
          <w:p w:rsidR="00C474D2" w:rsidRPr="005E6734" w:rsidRDefault="00C474D2" w:rsidP="00E90146">
            <w:pPr>
              <w:spacing w:after="0" w:line="240" w:lineRule="auto"/>
              <w:rPr>
                <w:rFonts w:ascii="Calibri" w:eastAsia="Calibri" w:hAnsi="Calibri" w:cs="Times New Roman"/>
                <w:b/>
              </w:rPr>
            </w:pPr>
            <w:r>
              <w:rPr>
                <w:rFonts w:ascii="Calibri" w:eastAsia="Calibri" w:hAnsi="Calibri" w:cs="Times New Roman"/>
                <w:b/>
              </w:rPr>
              <w:fldChar w:fldCharType="begin">
                <w:ffData>
                  <w:name w:val="Text21"/>
                  <w:enabled/>
                  <w:calcOnExit w:val="0"/>
                  <w:textInput/>
                </w:ffData>
              </w:fldChar>
            </w:r>
            <w:bookmarkStart w:id="18" w:name="Text21"/>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8"/>
          </w:p>
        </w:tc>
      </w:tr>
      <w:tr w:rsidR="00C474D2" w:rsidRPr="005E6734" w:rsidTr="00E90146">
        <w:trPr>
          <w:trHeight w:val="737"/>
        </w:trPr>
        <w:tc>
          <w:tcPr>
            <w:tcW w:w="6883" w:type="dxa"/>
          </w:tcPr>
          <w:p w:rsidR="00C474D2" w:rsidRPr="005E6734" w:rsidRDefault="00C474D2" w:rsidP="00E90146">
            <w:pPr>
              <w:spacing w:after="0" w:line="240" w:lineRule="auto"/>
              <w:rPr>
                <w:rFonts w:ascii="Calibri" w:eastAsia="Calibri" w:hAnsi="Calibri" w:cs="Times New Roman"/>
              </w:rPr>
            </w:pPr>
            <w:r w:rsidRPr="00D804CD">
              <w:rPr>
                <w:rFonts w:ascii="Calibri" w:eastAsia="Calibri" w:hAnsi="Calibri" w:cs="Times New Roman"/>
                <w:b/>
                <w:highlight w:val="yellow"/>
              </w:rPr>
              <w:t xml:space="preserve">Signature of Participant </w:t>
            </w:r>
            <w:r w:rsidRPr="00D804CD">
              <w:rPr>
                <w:rFonts w:ascii="Calibri" w:eastAsia="Calibri" w:hAnsi="Calibri" w:cs="Times New Roman"/>
                <w:highlight w:val="yellow"/>
              </w:rPr>
              <w:t>(or Parent/Legal Guardian if Participant is under 18 years of age):</w:t>
            </w:r>
          </w:p>
          <w:p w:rsidR="00C474D2" w:rsidRPr="005E6734" w:rsidRDefault="00C474D2" w:rsidP="00E90146">
            <w:pPr>
              <w:spacing w:after="0" w:line="240" w:lineRule="auto"/>
              <w:rPr>
                <w:rFonts w:ascii="Calibri" w:eastAsia="Calibri" w:hAnsi="Calibri" w:cs="Times New Roman"/>
              </w:rPr>
            </w:pPr>
          </w:p>
        </w:tc>
        <w:tc>
          <w:tcPr>
            <w:tcW w:w="2750" w:type="dxa"/>
          </w:tcPr>
          <w:p w:rsidR="00C474D2" w:rsidRPr="005E6734" w:rsidRDefault="00C474D2" w:rsidP="00E90146">
            <w:pPr>
              <w:spacing w:after="0" w:line="240" w:lineRule="auto"/>
              <w:rPr>
                <w:rFonts w:ascii="Calibri" w:eastAsia="Calibri" w:hAnsi="Calibri" w:cs="Times New Roman"/>
                <w:b/>
              </w:rPr>
            </w:pPr>
            <w:r w:rsidRPr="00D804CD">
              <w:rPr>
                <w:rFonts w:ascii="Calibri" w:eastAsia="Calibri" w:hAnsi="Calibri" w:cs="Times New Roman"/>
                <w:b/>
                <w:highlight w:val="yellow"/>
              </w:rPr>
              <w:t>Date:</w:t>
            </w:r>
          </w:p>
        </w:tc>
      </w:tr>
      <w:tr w:rsidR="00C474D2" w:rsidRPr="005E6734" w:rsidTr="00E90146">
        <w:trPr>
          <w:trHeight w:val="737"/>
        </w:trPr>
        <w:tc>
          <w:tcPr>
            <w:tcW w:w="9633" w:type="dxa"/>
            <w:gridSpan w:val="2"/>
          </w:tcPr>
          <w:p w:rsidR="00C474D2" w:rsidRPr="005E6734" w:rsidRDefault="00C474D2" w:rsidP="00E90146">
            <w:pPr>
              <w:spacing w:after="0" w:line="240" w:lineRule="auto"/>
              <w:rPr>
                <w:rFonts w:ascii="Calibri" w:eastAsia="Calibri" w:hAnsi="Calibri" w:cs="Times New Roman"/>
              </w:rPr>
            </w:pPr>
            <w:r w:rsidRPr="005E6734">
              <w:rPr>
                <w:rFonts w:ascii="Calibri" w:eastAsia="Calibri" w:hAnsi="Calibri" w:cs="Times New Roman"/>
                <w:b/>
              </w:rPr>
              <w:t xml:space="preserve">Witness’s Full Name </w:t>
            </w:r>
            <w:r w:rsidRPr="005E6734">
              <w:rPr>
                <w:rFonts w:ascii="Calibri" w:eastAsia="Calibri" w:hAnsi="Calibri" w:cs="Times New Roman"/>
              </w:rPr>
              <w:t>(please print clearly): to be witnessed on same day</w:t>
            </w:r>
          </w:p>
          <w:p w:rsidR="00C474D2" w:rsidRPr="005E6734" w:rsidRDefault="00C474D2" w:rsidP="00E90146">
            <w:pPr>
              <w:spacing w:after="0" w:line="240" w:lineRule="auto"/>
              <w:rPr>
                <w:rFonts w:ascii="Calibri" w:eastAsia="Calibri" w:hAnsi="Calibri" w:cs="Times New Roman"/>
                <w:b/>
              </w:rPr>
            </w:pPr>
            <w:r>
              <w:rPr>
                <w:rFonts w:ascii="Calibri" w:eastAsia="Calibri" w:hAnsi="Calibri" w:cs="Times New Roman"/>
                <w:b/>
              </w:rPr>
              <w:fldChar w:fldCharType="begin">
                <w:ffData>
                  <w:name w:val="Text22"/>
                  <w:enabled/>
                  <w:calcOnExit w:val="0"/>
                  <w:textInput/>
                </w:ffData>
              </w:fldChar>
            </w:r>
            <w:bookmarkStart w:id="19" w:name="Text22"/>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19"/>
          </w:p>
        </w:tc>
      </w:tr>
      <w:tr w:rsidR="00C474D2" w:rsidRPr="005E6734" w:rsidTr="00E90146">
        <w:trPr>
          <w:trHeight w:val="737"/>
        </w:trPr>
        <w:tc>
          <w:tcPr>
            <w:tcW w:w="6883" w:type="dxa"/>
          </w:tcPr>
          <w:p w:rsidR="00C474D2" w:rsidRPr="005E6734" w:rsidRDefault="00C474D2" w:rsidP="00E90146">
            <w:pPr>
              <w:spacing w:after="0" w:line="240" w:lineRule="auto"/>
              <w:rPr>
                <w:rFonts w:ascii="Calibri" w:eastAsia="Calibri" w:hAnsi="Calibri" w:cs="Times New Roman"/>
                <w:b/>
              </w:rPr>
            </w:pPr>
            <w:r w:rsidRPr="005E6734">
              <w:rPr>
                <w:rFonts w:ascii="Calibri" w:eastAsia="Calibri" w:hAnsi="Calibri" w:cs="Times New Roman"/>
                <w:b/>
              </w:rPr>
              <w:t>Signature:</w:t>
            </w:r>
          </w:p>
          <w:p w:rsidR="00C474D2" w:rsidRPr="005E6734" w:rsidRDefault="00C474D2" w:rsidP="00E90146">
            <w:pPr>
              <w:spacing w:after="0" w:line="240" w:lineRule="auto"/>
              <w:rPr>
                <w:rFonts w:ascii="Calibri" w:eastAsia="Calibri" w:hAnsi="Calibri" w:cs="Times New Roman"/>
                <w:b/>
              </w:rPr>
            </w:pPr>
          </w:p>
        </w:tc>
        <w:tc>
          <w:tcPr>
            <w:tcW w:w="2750" w:type="dxa"/>
          </w:tcPr>
          <w:p w:rsidR="00C474D2" w:rsidRPr="005E6734" w:rsidRDefault="00C474D2" w:rsidP="00E90146">
            <w:pPr>
              <w:spacing w:after="0" w:line="240" w:lineRule="auto"/>
              <w:rPr>
                <w:rFonts w:ascii="Calibri" w:eastAsia="Calibri" w:hAnsi="Calibri" w:cs="Times New Roman"/>
                <w:b/>
              </w:rPr>
            </w:pPr>
          </w:p>
        </w:tc>
      </w:tr>
      <w:tr w:rsidR="00C474D2" w:rsidRPr="005E6734" w:rsidTr="00E90146">
        <w:trPr>
          <w:trHeight w:val="737"/>
        </w:trPr>
        <w:tc>
          <w:tcPr>
            <w:tcW w:w="9633" w:type="dxa"/>
            <w:gridSpan w:val="2"/>
          </w:tcPr>
          <w:p w:rsidR="00C474D2" w:rsidRPr="005E6734" w:rsidRDefault="00C474D2" w:rsidP="00E90146">
            <w:pPr>
              <w:spacing w:after="0" w:line="240" w:lineRule="auto"/>
              <w:rPr>
                <w:rFonts w:ascii="Calibri" w:eastAsia="Calibri" w:hAnsi="Calibri" w:cs="Times New Roman"/>
              </w:rPr>
            </w:pPr>
            <w:r w:rsidRPr="005E6734">
              <w:rPr>
                <w:rFonts w:ascii="Calibri" w:eastAsia="Calibri" w:hAnsi="Calibri" w:cs="Times New Roman"/>
              </w:rPr>
              <w:t xml:space="preserve">Activity </w:t>
            </w:r>
            <w:r>
              <w:rPr>
                <w:rFonts w:ascii="Calibri" w:eastAsia="Calibri" w:hAnsi="Calibri" w:cs="Times New Roman"/>
              </w:rPr>
              <w:t>Administrator</w:t>
            </w:r>
            <w:r w:rsidRPr="005E6734">
              <w:rPr>
                <w:rFonts w:ascii="Calibri" w:eastAsia="Calibri" w:hAnsi="Calibri" w:cs="Times New Roman"/>
              </w:rPr>
              <w:t xml:space="preserve"> Full Name on behalf of NICA/Swinburne (please print clearly):</w:t>
            </w:r>
          </w:p>
          <w:p w:rsidR="00C474D2" w:rsidRPr="005E6734" w:rsidRDefault="00C474D2" w:rsidP="00E90146">
            <w:pPr>
              <w:spacing w:after="0" w:line="240" w:lineRule="auto"/>
              <w:rPr>
                <w:rFonts w:ascii="Calibri" w:eastAsia="Calibri" w:hAnsi="Calibri" w:cs="Times New Roman"/>
                <w:b/>
              </w:rPr>
            </w:pPr>
            <w:r>
              <w:rPr>
                <w:rFonts w:ascii="Calibri" w:eastAsia="Calibri" w:hAnsi="Calibri" w:cs="Times New Roman"/>
                <w:b/>
              </w:rPr>
              <w:fldChar w:fldCharType="begin">
                <w:ffData>
                  <w:name w:val="Text23"/>
                  <w:enabled/>
                  <w:calcOnExit w:val="0"/>
                  <w:textInput/>
                </w:ffData>
              </w:fldChar>
            </w:r>
            <w:bookmarkStart w:id="20" w:name="Text23"/>
            <w:r>
              <w:rPr>
                <w:rFonts w:ascii="Calibri" w:eastAsia="Calibri" w:hAnsi="Calibri" w:cs="Times New Roman"/>
                <w:b/>
              </w:rPr>
              <w:instrText xml:space="preserve"> FORMTEXT </w:instrText>
            </w:r>
            <w:r>
              <w:rPr>
                <w:rFonts w:ascii="Calibri" w:eastAsia="Calibri" w:hAnsi="Calibri" w:cs="Times New Roman"/>
                <w:b/>
              </w:rPr>
            </w:r>
            <w:r>
              <w:rPr>
                <w:rFonts w:ascii="Calibri" w:eastAsia="Calibri" w:hAnsi="Calibri" w:cs="Times New Roman"/>
                <w:b/>
              </w:rPr>
              <w:fldChar w:fldCharType="separate"/>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noProof/>
              </w:rPr>
              <w:t> </w:t>
            </w:r>
            <w:r>
              <w:rPr>
                <w:rFonts w:ascii="Calibri" w:eastAsia="Calibri" w:hAnsi="Calibri" w:cs="Times New Roman"/>
                <w:b/>
              </w:rPr>
              <w:fldChar w:fldCharType="end"/>
            </w:r>
            <w:bookmarkEnd w:id="20"/>
          </w:p>
        </w:tc>
      </w:tr>
      <w:tr w:rsidR="00C474D2" w:rsidRPr="005E6734" w:rsidTr="00E90146">
        <w:trPr>
          <w:trHeight w:val="737"/>
        </w:trPr>
        <w:tc>
          <w:tcPr>
            <w:tcW w:w="6883" w:type="dxa"/>
          </w:tcPr>
          <w:p w:rsidR="00C474D2" w:rsidRPr="005E6734" w:rsidRDefault="00C474D2" w:rsidP="00E90146">
            <w:pPr>
              <w:spacing w:after="0" w:line="240" w:lineRule="auto"/>
              <w:rPr>
                <w:rFonts w:ascii="Calibri" w:eastAsia="Calibri" w:hAnsi="Calibri" w:cs="Times New Roman"/>
              </w:rPr>
            </w:pPr>
            <w:r w:rsidRPr="005E6734">
              <w:rPr>
                <w:rFonts w:ascii="Calibri" w:eastAsia="Calibri" w:hAnsi="Calibri" w:cs="Times New Roman"/>
              </w:rPr>
              <w:t>Signature:</w:t>
            </w:r>
          </w:p>
        </w:tc>
        <w:tc>
          <w:tcPr>
            <w:tcW w:w="2750" w:type="dxa"/>
          </w:tcPr>
          <w:p w:rsidR="00C474D2" w:rsidRPr="005E6734" w:rsidRDefault="00C474D2" w:rsidP="00E90146">
            <w:pPr>
              <w:spacing w:after="0" w:line="240" w:lineRule="auto"/>
              <w:rPr>
                <w:rFonts w:ascii="Calibri" w:eastAsia="Calibri" w:hAnsi="Calibri" w:cs="Times New Roman"/>
              </w:rPr>
            </w:pPr>
            <w:r w:rsidRPr="005E6734">
              <w:rPr>
                <w:rFonts w:ascii="Calibri" w:eastAsia="Calibri" w:hAnsi="Calibri" w:cs="Times New Roman"/>
              </w:rPr>
              <w:t>Date:</w:t>
            </w:r>
          </w:p>
          <w:p w:rsidR="00C474D2" w:rsidRPr="005E6734" w:rsidRDefault="00C474D2" w:rsidP="00E90146">
            <w:pPr>
              <w:spacing w:after="0" w:line="240" w:lineRule="auto"/>
              <w:rPr>
                <w:rFonts w:ascii="Calibri" w:eastAsia="Calibri" w:hAnsi="Calibri" w:cs="Times New Roman"/>
              </w:rPr>
            </w:pPr>
          </w:p>
        </w:tc>
      </w:tr>
    </w:tbl>
    <w:p w:rsidR="00973187" w:rsidRPr="005E6734" w:rsidRDefault="00973187" w:rsidP="004F7DA9">
      <w:pPr>
        <w:spacing w:after="0" w:line="240" w:lineRule="auto"/>
        <w:rPr>
          <w:rFonts w:ascii="Calibri" w:eastAsia="Calibri" w:hAnsi="Calibri" w:cs="Times New Roman"/>
          <w:i/>
        </w:rPr>
      </w:pPr>
      <w:r w:rsidRPr="005E6734">
        <w:rPr>
          <w:rFonts w:ascii="Calibri" w:eastAsia="Calibri" w:hAnsi="Calibri" w:cs="Times New Roman"/>
          <w:i/>
        </w:rPr>
        <w:t>Please ensure that it has been signed by or on behalf of the participant and a witness to the signature has also signed and dated the form.</w:t>
      </w:r>
    </w:p>
    <w:p w:rsidR="009432BB" w:rsidRDefault="009432BB" w:rsidP="004F7DA9">
      <w:pPr>
        <w:pStyle w:val="NoSpacing"/>
        <w:rPr>
          <w:b/>
        </w:rPr>
      </w:pPr>
    </w:p>
    <w:p w:rsidR="00A527C9" w:rsidRDefault="00A527C9" w:rsidP="004F7DA9">
      <w:pPr>
        <w:pStyle w:val="NoSpacing"/>
        <w:rPr>
          <w:b/>
        </w:rPr>
      </w:pPr>
    </w:p>
    <w:p w:rsidR="00A527C9" w:rsidRPr="005E6734" w:rsidRDefault="00A527C9" w:rsidP="004F7DA9">
      <w:pPr>
        <w:pStyle w:val="NoSpacing"/>
        <w:rPr>
          <w:b/>
        </w:rPr>
      </w:pPr>
    </w:p>
    <w:p w:rsidR="00C474D2" w:rsidRPr="005E6734" w:rsidRDefault="00C474D2" w:rsidP="00C474D2">
      <w:pPr>
        <w:pStyle w:val="ListParagraph"/>
        <w:spacing w:after="0" w:line="240" w:lineRule="auto"/>
        <w:ind w:left="360"/>
      </w:pPr>
    </w:p>
    <w:p w:rsidR="00BE46A7" w:rsidRDefault="00BE46A7" w:rsidP="004F7DA9">
      <w:pPr>
        <w:pStyle w:val="NoSpacing"/>
      </w:pPr>
    </w:p>
    <w:p w:rsidR="005E6832" w:rsidRDefault="005E6832">
      <w:pPr>
        <w:rPr>
          <w:b/>
          <w:sz w:val="32"/>
          <w:lang w:val="en"/>
        </w:rPr>
      </w:pPr>
    </w:p>
    <w:sectPr w:rsidR="005E6832" w:rsidSect="00FD231C">
      <w:headerReference w:type="default" r:id="rId16"/>
      <w:footerReference w:type="default" r:id="rId17"/>
      <w:pgSz w:w="11906" w:h="16838"/>
      <w:pgMar w:top="1985" w:right="1133" w:bottom="851" w:left="1134" w:header="708" w:footer="13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F24" w:rsidRDefault="00793F24" w:rsidP="00973187">
      <w:pPr>
        <w:spacing w:after="0" w:line="240" w:lineRule="auto"/>
      </w:pPr>
      <w:r>
        <w:separator/>
      </w:r>
    </w:p>
  </w:endnote>
  <w:endnote w:type="continuationSeparator" w:id="0">
    <w:p w:rsidR="00793F24" w:rsidRDefault="00793F24" w:rsidP="00973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849465"/>
      <w:docPartObj>
        <w:docPartGallery w:val="Page Numbers (Bottom of Page)"/>
        <w:docPartUnique/>
      </w:docPartObj>
    </w:sdtPr>
    <w:sdtEndPr>
      <w:rPr>
        <w:noProof/>
      </w:rPr>
    </w:sdtEndPr>
    <w:sdtContent>
      <w:p w:rsidR="00793F24" w:rsidRDefault="00793F24">
        <w:pPr>
          <w:pStyle w:val="Footer"/>
          <w:jc w:val="right"/>
        </w:pPr>
        <w:r>
          <w:fldChar w:fldCharType="begin"/>
        </w:r>
        <w:r>
          <w:instrText xml:space="preserve"> PAGE   \* MERGEFORMAT </w:instrText>
        </w:r>
        <w:r>
          <w:fldChar w:fldCharType="separate"/>
        </w:r>
        <w:r w:rsidR="00722B09">
          <w:rPr>
            <w:noProof/>
          </w:rPr>
          <w:t>iii</w:t>
        </w:r>
        <w:r>
          <w:rPr>
            <w:noProof/>
          </w:rPr>
          <w:fldChar w:fldCharType="end"/>
        </w:r>
      </w:p>
    </w:sdtContent>
  </w:sdt>
  <w:p w:rsidR="00793F24" w:rsidRDefault="00793F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8036182"/>
      <w:docPartObj>
        <w:docPartGallery w:val="Page Numbers (Bottom of Page)"/>
        <w:docPartUnique/>
      </w:docPartObj>
    </w:sdtPr>
    <w:sdtEndPr>
      <w:rPr>
        <w:noProof/>
      </w:rPr>
    </w:sdtEndPr>
    <w:sdtContent>
      <w:p w:rsidR="00FD231C" w:rsidRDefault="00FD231C">
        <w:pPr>
          <w:pStyle w:val="Footer"/>
          <w:jc w:val="right"/>
        </w:pPr>
        <w:r>
          <w:fldChar w:fldCharType="begin"/>
        </w:r>
        <w:r>
          <w:instrText xml:space="preserve"> PAGE   \* MERGEFORMAT </w:instrText>
        </w:r>
        <w:r>
          <w:fldChar w:fldCharType="separate"/>
        </w:r>
        <w:r w:rsidR="00722B09">
          <w:rPr>
            <w:noProof/>
          </w:rPr>
          <w:t>4</w:t>
        </w:r>
        <w:r>
          <w:rPr>
            <w:noProof/>
          </w:rPr>
          <w:fldChar w:fldCharType="end"/>
        </w:r>
      </w:p>
    </w:sdtContent>
  </w:sdt>
  <w:p w:rsidR="00FD231C" w:rsidRDefault="00FD2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F24" w:rsidRDefault="00793F24" w:rsidP="00973187">
      <w:pPr>
        <w:spacing w:after="0" w:line="240" w:lineRule="auto"/>
      </w:pPr>
      <w:r>
        <w:separator/>
      </w:r>
    </w:p>
  </w:footnote>
  <w:footnote w:type="continuationSeparator" w:id="0">
    <w:p w:rsidR="00793F24" w:rsidRDefault="00793F24" w:rsidP="00973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F24" w:rsidRDefault="00793F24">
    <w:pPr>
      <w:pStyle w:val="Header"/>
    </w:pPr>
    <w:r>
      <w:rPr>
        <w:noProof/>
        <w:lang w:eastAsia="en-AU"/>
      </w:rPr>
      <mc:AlternateContent>
        <mc:Choice Requires="wps">
          <w:drawing>
            <wp:anchor distT="0" distB="0" distL="114300" distR="114300" simplePos="0" relativeHeight="251659264" behindDoc="0" locked="0" layoutInCell="1" allowOverlap="1" wp14:anchorId="1E845FED" wp14:editId="5760D0FA">
              <wp:simplePos x="0" y="0"/>
              <wp:positionH relativeFrom="column">
                <wp:posOffset>1951858</wp:posOffset>
              </wp:positionH>
              <wp:positionV relativeFrom="paragraph">
                <wp:posOffset>-81445</wp:posOffset>
              </wp:positionV>
              <wp:extent cx="406527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3F24" w:rsidRDefault="0030657B" w:rsidP="002A2ACC">
                          <w:pPr>
                            <w:pStyle w:val="NoSpacing"/>
                            <w:jc w:val="right"/>
                            <w:rPr>
                              <w:b/>
                              <w:color w:val="17365D" w:themeColor="text2" w:themeShade="BF"/>
                              <w:sz w:val="40"/>
                              <w:szCs w:val="40"/>
                            </w:rPr>
                          </w:pPr>
                          <w:r>
                            <w:rPr>
                              <w:b/>
                              <w:color w:val="17365D" w:themeColor="text2" w:themeShade="BF"/>
                              <w:sz w:val="40"/>
                              <w:szCs w:val="40"/>
                            </w:rPr>
                            <w:t>Information</w:t>
                          </w:r>
                          <w:r w:rsidR="00793F24" w:rsidRPr="00BA0DF5">
                            <w:rPr>
                              <w:b/>
                              <w:color w:val="17365D" w:themeColor="text2" w:themeShade="BF"/>
                              <w:sz w:val="40"/>
                              <w:szCs w:val="40"/>
                            </w:rPr>
                            <w:t xml:space="preserve"> for Open Training Program</w:t>
                          </w:r>
                          <w:r w:rsidR="000171FB">
                            <w:rPr>
                              <w:b/>
                              <w:color w:val="17365D" w:themeColor="text2" w:themeShade="BF"/>
                              <w:sz w:val="40"/>
                              <w:szCs w:val="40"/>
                            </w:rPr>
                            <w:t xml:space="preserve"> &amp; </w:t>
                          </w:r>
                          <w:r w:rsidR="00A44CEE">
                            <w:rPr>
                              <w:b/>
                              <w:color w:val="17365D" w:themeColor="text2" w:themeShade="BF"/>
                              <w:sz w:val="40"/>
                              <w:szCs w:val="40"/>
                            </w:rPr>
                            <w:t>NICA Alumni</w:t>
                          </w:r>
                          <w:r w:rsidR="00FD73C0">
                            <w:rPr>
                              <w:b/>
                              <w:color w:val="17365D" w:themeColor="text2" w:themeShade="BF"/>
                              <w:sz w:val="40"/>
                              <w:szCs w:val="40"/>
                            </w:rPr>
                            <w:t xml:space="preserve"> 20</w:t>
                          </w:r>
                          <w:r w:rsidR="00722B09">
                            <w:rPr>
                              <w:b/>
                              <w:color w:val="17365D" w:themeColor="text2" w:themeShade="BF"/>
                              <w:sz w:val="40"/>
                              <w:szCs w:val="40"/>
                            </w:rPr>
                            <w:t>21</w:t>
                          </w:r>
                        </w:p>
                        <w:p w:rsidR="00924AED" w:rsidRPr="00BA0DF5" w:rsidRDefault="00924AED" w:rsidP="00924AED">
                          <w:pPr>
                            <w:pStyle w:val="NoSpacing"/>
                            <w:jc w:val="right"/>
                            <w:rPr>
                              <w:b/>
                              <w:color w:val="17365D" w:themeColor="text2" w:themeShade="BF"/>
                              <w:sz w:val="40"/>
                              <w:szCs w:val="40"/>
                            </w:rPr>
                          </w:pPr>
                          <w:r w:rsidRPr="00924AED">
                            <w:rPr>
                              <w:b/>
                              <w:color w:val="002060"/>
                              <w:sz w:val="28"/>
                              <w:szCs w:val="28"/>
                            </w:rPr>
                            <w:t>CORE AND NON-CORE TIMES</w:t>
                          </w:r>
                        </w:p>
                        <w:p w:rsidR="00793F24" w:rsidRDefault="00793F24" w:rsidP="009731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845FED" id="_x0000_t202" coordsize="21600,21600" o:spt="202" path="m,l,21600r21600,l21600,xe">
              <v:stroke joinstyle="miter"/>
              <v:path gradientshapeok="t" o:connecttype="rect"/>
            </v:shapetype>
            <v:shape id="_x0000_s1028" type="#_x0000_t202" style="position:absolute;margin-left:153.7pt;margin-top:-6.4pt;width:320.1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1qgAIAAA8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" stroked="f">
              <v:textbox>
                <w:txbxContent>
                  <w:p w:rsidR="00793F24" w:rsidRDefault="0030657B" w:rsidP="002A2ACC">
                    <w:pPr>
                      <w:pStyle w:val="NoSpacing"/>
                      <w:jc w:val="right"/>
                      <w:rPr>
                        <w:b/>
                        <w:color w:val="17365D" w:themeColor="text2" w:themeShade="BF"/>
                        <w:sz w:val="40"/>
                        <w:szCs w:val="40"/>
                      </w:rPr>
                    </w:pPr>
                    <w:r>
                      <w:rPr>
                        <w:b/>
                        <w:color w:val="17365D" w:themeColor="text2" w:themeShade="BF"/>
                        <w:sz w:val="40"/>
                        <w:szCs w:val="40"/>
                      </w:rPr>
                      <w:t>Information</w:t>
                    </w:r>
                    <w:r w:rsidR="00793F24" w:rsidRPr="00BA0DF5">
                      <w:rPr>
                        <w:b/>
                        <w:color w:val="17365D" w:themeColor="text2" w:themeShade="BF"/>
                        <w:sz w:val="40"/>
                        <w:szCs w:val="40"/>
                      </w:rPr>
                      <w:t xml:space="preserve"> for Open Training Program</w:t>
                    </w:r>
                    <w:r w:rsidR="000171FB">
                      <w:rPr>
                        <w:b/>
                        <w:color w:val="17365D" w:themeColor="text2" w:themeShade="BF"/>
                        <w:sz w:val="40"/>
                        <w:szCs w:val="40"/>
                      </w:rPr>
                      <w:t xml:space="preserve"> &amp; </w:t>
                    </w:r>
                    <w:r w:rsidR="00A44CEE">
                      <w:rPr>
                        <w:b/>
                        <w:color w:val="17365D" w:themeColor="text2" w:themeShade="BF"/>
                        <w:sz w:val="40"/>
                        <w:szCs w:val="40"/>
                      </w:rPr>
                      <w:t>NICA Alumni</w:t>
                    </w:r>
                    <w:r w:rsidR="00FD73C0">
                      <w:rPr>
                        <w:b/>
                        <w:color w:val="17365D" w:themeColor="text2" w:themeShade="BF"/>
                        <w:sz w:val="40"/>
                        <w:szCs w:val="40"/>
                      </w:rPr>
                      <w:t xml:space="preserve"> 20</w:t>
                    </w:r>
                    <w:r w:rsidR="00722B09">
                      <w:rPr>
                        <w:b/>
                        <w:color w:val="17365D" w:themeColor="text2" w:themeShade="BF"/>
                        <w:sz w:val="40"/>
                        <w:szCs w:val="40"/>
                      </w:rPr>
                      <w:t>21</w:t>
                    </w:r>
                  </w:p>
                  <w:p w:rsidR="00924AED" w:rsidRPr="00BA0DF5" w:rsidRDefault="00924AED" w:rsidP="00924AED">
                    <w:pPr>
                      <w:pStyle w:val="NoSpacing"/>
                      <w:jc w:val="right"/>
                      <w:rPr>
                        <w:b/>
                        <w:color w:val="17365D" w:themeColor="text2" w:themeShade="BF"/>
                        <w:sz w:val="40"/>
                        <w:szCs w:val="40"/>
                      </w:rPr>
                    </w:pPr>
                    <w:r w:rsidRPr="00924AED">
                      <w:rPr>
                        <w:b/>
                        <w:color w:val="002060"/>
                        <w:sz w:val="28"/>
                        <w:szCs w:val="28"/>
                      </w:rPr>
                      <w:t>CORE AND NON-CORE TIMES</w:t>
                    </w:r>
                  </w:p>
                  <w:p w:rsidR="00793F24" w:rsidRDefault="00793F24" w:rsidP="00973187"/>
                </w:txbxContent>
              </v:textbox>
            </v:shape>
          </w:pict>
        </mc:Fallback>
      </mc:AlternateContent>
    </w:r>
    <w:r>
      <w:rPr>
        <w:noProof/>
        <w:lang w:eastAsia="en-AU"/>
      </w:rPr>
      <w:drawing>
        <wp:inline distT="0" distB="0" distL="0" distR="0" wp14:anchorId="383DE468" wp14:editId="39703E9A">
          <wp:extent cx="1805940" cy="641922"/>
          <wp:effectExtent l="0" t="0" r="0" b="0"/>
          <wp:docPr id="16" name="Picture 16"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57B" w:rsidRDefault="0030657B">
    <w:pPr>
      <w:pStyle w:val="Header"/>
    </w:pPr>
    <w:r>
      <w:rPr>
        <w:noProof/>
        <w:lang w:eastAsia="en-AU"/>
      </w:rPr>
      <mc:AlternateContent>
        <mc:Choice Requires="wps">
          <w:drawing>
            <wp:anchor distT="0" distB="0" distL="114300" distR="114300" simplePos="0" relativeHeight="251661312" behindDoc="0" locked="0" layoutInCell="1" allowOverlap="1" wp14:anchorId="01830494" wp14:editId="1A536188">
              <wp:simplePos x="0" y="0"/>
              <wp:positionH relativeFrom="column">
                <wp:posOffset>1951858</wp:posOffset>
              </wp:positionH>
              <wp:positionV relativeFrom="paragraph">
                <wp:posOffset>-81445</wp:posOffset>
              </wp:positionV>
              <wp:extent cx="406527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527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657B" w:rsidRDefault="0030657B" w:rsidP="002A2ACC">
                          <w:pPr>
                            <w:pStyle w:val="NoSpacing"/>
                            <w:jc w:val="right"/>
                            <w:rPr>
                              <w:b/>
                              <w:color w:val="17365D" w:themeColor="text2" w:themeShade="BF"/>
                              <w:sz w:val="40"/>
                              <w:szCs w:val="40"/>
                            </w:rPr>
                          </w:pPr>
                          <w:r w:rsidRPr="00BA0DF5">
                            <w:rPr>
                              <w:b/>
                              <w:color w:val="17365D" w:themeColor="text2" w:themeShade="BF"/>
                              <w:sz w:val="40"/>
                              <w:szCs w:val="40"/>
                            </w:rPr>
                            <w:t>Application Form for Open Training Program</w:t>
                          </w:r>
                          <w:r>
                            <w:rPr>
                              <w:b/>
                              <w:color w:val="17365D" w:themeColor="text2" w:themeShade="BF"/>
                              <w:sz w:val="40"/>
                              <w:szCs w:val="40"/>
                            </w:rPr>
                            <w:t xml:space="preserve"> &amp; NICA Alumni 20</w:t>
                          </w:r>
                          <w:r w:rsidR="004A5C71">
                            <w:rPr>
                              <w:b/>
                              <w:color w:val="17365D" w:themeColor="text2" w:themeShade="BF"/>
                              <w:sz w:val="40"/>
                              <w:szCs w:val="40"/>
                            </w:rPr>
                            <w:t>2</w:t>
                          </w:r>
                          <w:r w:rsidR="00722B09">
                            <w:rPr>
                              <w:b/>
                              <w:color w:val="17365D" w:themeColor="text2" w:themeShade="BF"/>
                              <w:sz w:val="40"/>
                              <w:szCs w:val="40"/>
                            </w:rPr>
                            <w:t>1</w:t>
                          </w:r>
                        </w:p>
                        <w:p w:rsidR="0030657B" w:rsidRPr="00BA0DF5" w:rsidRDefault="0030657B" w:rsidP="00924AED">
                          <w:pPr>
                            <w:pStyle w:val="NoSpacing"/>
                            <w:jc w:val="right"/>
                            <w:rPr>
                              <w:b/>
                              <w:color w:val="17365D" w:themeColor="text2" w:themeShade="BF"/>
                              <w:sz w:val="40"/>
                              <w:szCs w:val="40"/>
                            </w:rPr>
                          </w:pPr>
                          <w:r w:rsidRPr="00924AED">
                            <w:rPr>
                              <w:b/>
                              <w:color w:val="002060"/>
                              <w:sz w:val="28"/>
                              <w:szCs w:val="28"/>
                            </w:rPr>
                            <w:t>CORE AND NON-CORE TIMES</w:t>
                          </w:r>
                        </w:p>
                        <w:p w:rsidR="0030657B" w:rsidRDefault="0030657B" w:rsidP="009731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830494" id="_x0000_t202" coordsize="21600,21600" o:spt="202" path="m,l,21600r21600,l21600,xe">
              <v:stroke joinstyle="miter"/>
              <v:path gradientshapeok="t" o:connecttype="rect"/>
            </v:shapetype>
            <v:shape id="Text Box 1" o:spid="_x0000_s1029" type="#_x0000_t202" style="position:absolute;margin-left:153.7pt;margin-top:-6.4pt;width:320.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Q8ihAIAABY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" stroked="f">
              <v:textbox>
                <w:txbxContent>
                  <w:p w:rsidR="0030657B" w:rsidRDefault="0030657B" w:rsidP="002A2ACC">
                    <w:pPr>
                      <w:pStyle w:val="NoSpacing"/>
                      <w:jc w:val="right"/>
                      <w:rPr>
                        <w:b/>
                        <w:color w:val="17365D" w:themeColor="text2" w:themeShade="BF"/>
                        <w:sz w:val="40"/>
                        <w:szCs w:val="40"/>
                      </w:rPr>
                    </w:pPr>
                    <w:r w:rsidRPr="00BA0DF5">
                      <w:rPr>
                        <w:b/>
                        <w:color w:val="17365D" w:themeColor="text2" w:themeShade="BF"/>
                        <w:sz w:val="40"/>
                        <w:szCs w:val="40"/>
                      </w:rPr>
                      <w:t>Application Form for Open Training Program</w:t>
                    </w:r>
                    <w:r>
                      <w:rPr>
                        <w:b/>
                        <w:color w:val="17365D" w:themeColor="text2" w:themeShade="BF"/>
                        <w:sz w:val="40"/>
                        <w:szCs w:val="40"/>
                      </w:rPr>
                      <w:t xml:space="preserve"> &amp; NICA Alumni 20</w:t>
                    </w:r>
                    <w:r w:rsidR="004A5C71">
                      <w:rPr>
                        <w:b/>
                        <w:color w:val="17365D" w:themeColor="text2" w:themeShade="BF"/>
                        <w:sz w:val="40"/>
                        <w:szCs w:val="40"/>
                      </w:rPr>
                      <w:t>2</w:t>
                    </w:r>
                    <w:r w:rsidR="00722B09">
                      <w:rPr>
                        <w:b/>
                        <w:color w:val="17365D" w:themeColor="text2" w:themeShade="BF"/>
                        <w:sz w:val="40"/>
                        <w:szCs w:val="40"/>
                      </w:rPr>
                      <w:t>1</w:t>
                    </w:r>
                  </w:p>
                  <w:p w:rsidR="0030657B" w:rsidRPr="00BA0DF5" w:rsidRDefault="0030657B" w:rsidP="00924AED">
                    <w:pPr>
                      <w:pStyle w:val="NoSpacing"/>
                      <w:jc w:val="right"/>
                      <w:rPr>
                        <w:b/>
                        <w:color w:val="17365D" w:themeColor="text2" w:themeShade="BF"/>
                        <w:sz w:val="40"/>
                        <w:szCs w:val="40"/>
                      </w:rPr>
                    </w:pPr>
                    <w:r w:rsidRPr="00924AED">
                      <w:rPr>
                        <w:b/>
                        <w:color w:val="002060"/>
                        <w:sz w:val="28"/>
                        <w:szCs w:val="28"/>
                      </w:rPr>
                      <w:t>CORE AND NON-CORE TIMES</w:t>
                    </w:r>
                  </w:p>
                  <w:p w:rsidR="0030657B" w:rsidRDefault="0030657B" w:rsidP="00973187"/>
                </w:txbxContent>
              </v:textbox>
            </v:shape>
          </w:pict>
        </mc:Fallback>
      </mc:AlternateContent>
    </w:r>
    <w:r>
      <w:rPr>
        <w:noProof/>
        <w:lang w:eastAsia="en-AU"/>
      </w:rPr>
      <w:drawing>
        <wp:inline distT="0" distB="0" distL="0" distR="0" wp14:anchorId="0BD167FE" wp14:editId="7B8F221F">
          <wp:extent cx="1805940" cy="641922"/>
          <wp:effectExtent l="0" t="0" r="0" b="0"/>
          <wp:docPr id="3" name="Picture 3" descr="G:\Dept\Nica\Circa NICA\Logos\new NICA_logo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ept\Nica\Circa NICA\Logos\new NICA_logo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940" cy="6419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62E5"/>
    <w:multiLevelType w:val="hybridMultilevel"/>
    <w:tmpl w:val="8BDE3A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763D2"/>
    <w:multiLevelType w:val="hybridMultilevel"/>
    <w:tmpl w:val="5F525C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55278B"/>
    <w:multiLevelType w:val="hybridMultilevel"/>
    <w:tmpl w:val="942CD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0E3C90"/>
    <w:multiLevelType w:val="hybridMultilevel"/>
    <w:tmpl w:val="4E9AE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5D6FA5"/>
    <w:multiLevelType w:val="hybridMultilevel"/>
    <w:tmpl w:val="30F459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7280C"/>
    <w:multiLevelType w:val="hybridMultilevel"/>
    <w:tmpl w:val="D696DE5A"/>
    <w:lvl w:ilvl="0" w:tplc="4680066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67313C"/>
    <w:multiLevelType w:val="hybridMultilevel"/>
    <w:tmpl w:val="B1D4BFC8"/>
    <w:lvl w:ilvl="0" w:tplc="F70AD0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6332DA5"/>
    <w:multiLevelType w:val="hybridMultilevel"/>
    <w:tmpl w:val="2FB80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0F2AC5"/>
    <w:multiLevelType w:val="hybridMultilevel"/>
    <w:tmpl w:val="1BD64AC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5CB837B0"/>
    <w:multiLevelType w:val="hybridMultilevel"/>
    <w:tmpl w:val="5554E78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341EF9"/>
    <w:multiLevelType w:val="hybridMultilevel"/>
    <w:tmpl w:val="5554E782"/>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33465A"/>
    <w:multiLevelType w:val="hybridMultilevel"/>
    <w:tmpl w:val="425E6D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04037EA"/>
    <w:multiLevelType w:val="hybridMultilevel"/>
    <w:tmpl w:val="B1189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C7546F"/>
    <w:multiLevelType w:val="hybridMultilevel"/>
    <w:tmpl w:val="B1D4BFC8"/>
    <w:lvl w:ilvl="0" w:tplc="F70AD04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EE2173"/>
    <w:multiLevelType w:val="hybridMultilevel"/>
    <w:tmpl w:val="8BEC853C"/>
    <w:lvl w:ilvl="0" w:tplc="0C090015">
      <w:start w:val="1"/>
      <w:numFmt w:val="upperLetter"/>
      <w:lvlText w:val="%1."/>
      <w:lvlJc w:val="left"/>
      <w:pPr>
        <w:ind w:left="405" w:hanging="360"/>
      </w:pPr>
      <w:rPr>
        <w:rFonts w:hint="default"/>
        <w:b/>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15" w15:restartNumberingAfterBreak="0">
    <w:nsid w:val="686006B5"/>
    <w:multiLevelType w:val="hybridMultilevel"/>
    <w:tmpl w:val="4F803E9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F93233F"/>
    <w:multiLevelType w:val="hybridMultilevel"/>
    <w:tmpl w:val="23BEA7A4"/>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0BC19E7"/>
    <w:multiLevelType w:val="hybridMultilevel"/>
    <w:tmpl w:val="DFEE2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F95FEE"/>
    <w:multiLevelType w:val="hybridMultilevel"/>
    <w:tmpl w:val="626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A72347C"/>
    <w:multiLevelType w:val="hybridMultilevel"/>
    <w:tmpl w:val="0E007F7A"/>
    <w:lvl w:ilvl="0" w:tplc="9C9690A2">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485358"/>
    <w:multiLevelType w:val="hybridMultilevel"/>
    <w:tmpl w:val="4C1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7"/>
  </w:num>
  <w:num w:numId="4">
    <w:abstractNumId w:val="4"/>
  </w:num>
  <w:num w:numId="5">
    <w:abstractNumId w:val="16"/>
  </w:num>
  <w:num w:numId="6">
    <w:abstractNumId w:val="8"/>
  </w:num>
  <w:num w:numId="7">
    <w:abstractNumId w:val="1"/>
  </w:num>
  <w:num w:numId="8">
    <w:abstractNumId w:val="9"/>
  </w:num>
  <w:num w:numId="9">
    <w:abstractNumId w:val="2"/>
  </w:num>
  <w:num w:numId="10">
    <w:abstractNumId w:val="11"/>
  </w:num>
  <w:num w:numId="11">
    <w:abstractNumId w:val="17"/>
  </w:num>
  <w:num w:numId="12">
    <w:abstractNumId w:val="0"/>
  </w:num>
  <w:num w:numId="13">
    <w:abstractNumId w:val="6"/>
  </w:num>
  <w:num w:numId="14">
    <w:abstractNumId w:val="3"/>
  </w:num>
  <w:num w:numId="15">
    <w:abstractNumId w:val="13"/>
  </w:num>
  <w:num w:numId="16">
    <w:abstractNumId w:val="10"/>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5"/>
  </w:num>
  <w:num w:numId="20">
    <w:abstractNumId w:val="14"/>
  </w:num>
  <w:num w:numId="21">
    <w:abstractNumId w:val="19"/>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ocumentProtection w:edit="forms" w:enforcement="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87"/>
    <w:rsid w:val="000171FB"/>
    <w:rsid w:val="000347F1"/>
    <w:rsid w:val="00083B1C"/>
    <w:rsid w:val="000A3421"/>
    <w:rsid w:val="000E1A82"/>
    <w:rsid w:val="0010764E"/>
    <w:rsid w:val="00113C51"/>
    <w:rsid w:val="00130B4F"/>
    <w:rsid w:val="00131488"/>
    <w:rsid w:val="0014133C"/>
    <w:rsid w:val="00180A84"/>
    <w:rsid w:val="001856E3"/>
    <w:rsid w:val="001C69FB"/>
    <w:rsid w:val="001D1AFC"/>
    <w:rsid w:val="001D2EE4"/>
    <w:rsid w:val="001F0E65"/>
    <w:rsid w:val="00200A49"/>
    <w:rsid w:val="0021545F"/>
    <w:rsid w:val="00224EE5"/>
    <w:rsid w:val="00225190"/>
    <w:rsid w:val="00232D9C"/>
    <w:rsid w:val="0025218D"/>
    <w:rsid w:val="002A2ACC"/>
    <w:rsid w:val="002C76A1"/>
    <w:rsid w:val="002D7940"/>
    <w:rsid w:val="002E119F"/>
    <w:rsid w:val="00302C96"/>
    <w:rsid w:val="0030657B"/>
    <w:rsid w:val="00317F75"/>
    <w:rsid w:val="00337142"/>
    <w:rsid w:val="00360B48"/>
    <w:rsid w:val="00376965"/>
    <w:rsid w:val="00392941"/>
    <w:rsid w:val="003A5CC3"/>
    <w:rsid w:val="003B5FC3"/>
    <w:rsid w:val="003C2C1D"/>
    <w:rsid w:val="00416A99"/>
    <w:rsid w:val="00447931"/>
    <w:rsid w:val="004560E1"/>
    <w:rsid w:val="004672F9"/>
    <w:rsid w:val="004803DD"/>
    <w:rsid w:val="004A5C71"/>
    <w:rsid w:val="004D6AB0"/>
    <w:rsid w:val="004F7DA9"/>
    <w:rsid w:val="00533B61"/>
    <w:rsid w:val="00551F9B"/>
    <w:rsid w:val="00554498"/>
    <w:rsid w:val="00566926"/>
    <w:rsid w:val="005815F4"/>
    <w:rsid w:val="005B2689"/>
    <w:rsid w:val="005D5FA4"/>
    <w:rsid w:val="005E0001"/>
    <w:rsid w:val="005E02C0"/>
    <w:rsid w:val="005E07C1"/>
    <w:rsid w:val="005E318E"/>
    <w:rsid w:val="005E6734"/>
    <w:rsid w:val="005E6832"/>
    <w:rsid w:val="00621D9B"/>
    <w:rsid w:val="00622D33"/>
    <w:rsid w:val="00632972"/>
    <w:rsid w:val="0063562B"/>
    <w:rsid w:val="00644DAB"/>
    <w:rsid w:val="00667106"/>
    <w:rsid w:val="0067082F"/>
    <w:rsid w:val="0069161E"/>
    <w:rsid w:val="006C0757"/>
    <w:rsid w:val="006C6EA9"/>
    <w:rsid w:val="00722B09"/>
    <w:rsid w:val="007247DD"/>
    <w:rsid w:val="007300CD"/>
    <w:rsid w:val="007463C2"/>
    <w:rsid w:val="0077082A"/>
    <w:rsid w:val="00793F24"/>
    <w:rsid w:val="007970D7"/>
    <w:rsid w:val="007B7759"/>
    <w:rsid w:val="007C578C"/>
    <w:rsid w:val="007E0DED"/>
    <w:rsid w:val="007F1E90"/>
    <w:rsid w:val="0085745A"/>
    <w:rsid w:val="0088390D"/>
    <w:rsid w:val="008A1EA1"/>
    <w:rsid w:val="008C3269"/>
    <w:rsid w:val="008E3571"/>
    <w:rsid w:val="00924AED"/>
    <w:rsid w:val="0093070A"/>
    <w:rsid w:val="00935346"/>
    <w:rsid w:val="00942D80"/>
    <w:rsid w:val="009432BB"/>
    <w:rsid w:val="00956CC8"/>
    <w:rsid w:val="00961F6B"/>
    <w:rsid w:val="00973187"/>
    <w:rsid w:val="009737B6"/>
    <w:rsid w:val="009918B8"/>
    <w:rsid w:val="009B1C5F"/>
    <w:rsid w:val="009C2B50"/>
    <w:rsid w:val="009D1B1C"/>
    <w:rsid w:val="00A316FA"/>
    <w:rsid w:val="00A429DC"/>
    <w:rsid w:val="00A44CEE"/>
    <w:rsid w:val="00A527C9"/>
    <w:rsid w:val="00A75C1E"/>
    <w:rsid w:val="00A95383"/>
    <w:rsid w:val="00AC57B6"/>
    <w:rsid w:val="00AE379D"/>
    <w:rsid w:val="00AF3972"/>
    <w:rsid w:val="00AF66D1"/>
    <w:rsid w:val="00B112D2"/>
    <w:rsid w:val="00B115B0"/>
    <w:rsid w:val="00B3661C"/>
    <w:rsid w:val="00B7065F"/>
    <w:rsid w:val="00B741DF"/>
    <w:rsid w:val="00BD761C"/>
    <w:rsid w:val="00BE3BEE"/>
    <w:rsid w:val="00BE46A7"/>
    <w:rsid w:val="00BF0483"/>
    <w:rsid w:val="00C008A8"/>
    <w:rsid w:val="00C4680E"/>
    <w:rsid w:val="00C474D2"/>
    <w:rsid w:val="00C47E5F"/>
    <w:rsid w:val="00C51B45"/>
    <w:rsid w:val="00C613E5"/>
    <w:rsid w:val="00C771B1"/>
    <w:rsid w:val="00C77E85"/>
    <w:rsid w:val="00CC5005"/>
    <w:rsid w:val="00CD5FC8"/>
    <w:rsid w:val="00CE2B37"/>
    <w:rsid w:val="00D007C8"/>
    <w:rsid w:val="00D07867"/>
    <w:rsid w:val="00D20D39"/>
    <w:rsid w:val="00D41184"/>
    <w:rsid w:val="00D75DF8"/>
    <w:rsid w:val="00DA0AB8"/>
    <w:rsid w:val="00DA5604"/>
    <w:rsid w:val="00DB5C94"/>
    <w:rsid w:val="00DE39AF"/>
    <w:rsid w:val="00DE507D"/>
    <w:rsid w:val="00E1713D"/>
    <w:rsid w:val="00E24E84"/>
    <w:rsid w:val="00E5495A"/>
    <w:rsid w:val="00EA7FCA"/>
    <w:rsid w:val="00EB6EAA"/>
    <w:rsid w:val="00EC3081"/>
    <w:rsid w:val="00ED12EB"/>
    <w:rsid w:val="00F25030"/>
    <w:rsid w:val="00F374BD"/>
    <w:rsid w:val="00F504E1"/>
    <w:rsid w:val="00F5250D"/>
    <w:rsid w:val="00F56967"/>
    <w:rsid w:val="00F71461"/>
    <w:rsid w:val="00F77A89"/>
    <w:rsid w:val="00F90B3E"/>
    <w:rsid w:val="00F978C8"/>
    <w:rsid w:val="00FD0F27"/>
    <w:rsid w:val="00FD231C"/>
    <w:rsid w:val="00FD73C0"/>
    <w:rsid w:val="00FF5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F21ED36"/>
  <w15:docId w15:val="{ABB6F668-FD86-4CC7-BF8B-E93033D8C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187"/>
  </w:style>
  <w:style w:type="paragraph" w:styleId="Heading1">
    <w:name w:val="heading 1"/>
    <w:basedOn w:val="Normal"/>
    <w:next w:val="Normal"/>
    <w:link w:val="Heading1Char"/>
    <w:uiPriority w:val="9"/>
    <w:qFormat/>
    <w:rsid w:val="004F7D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6A9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187"/>
  </w:style>
  <w:style w:type="paragraph" w:styleId="Footer">
    <w:name w:val="footer"/>
    <w:basedOn w:val="Normal"/>
    <w:link w:val="FooterChar"/>
    <w:uiPriority w:val="99"/>
    <w:unhideWhenUsed/>
    <w:rsid w:val="00973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187"/>
  </w:style>
  <w:style w:type="paragraph" w:styleId="BalloonText">
    <w:name w:val="Balloon Text"/>
    <w:basedOn w:val="Normal"/>
    <w:link w:val="BalloonTextChar"/>
    <w:uiPriority w:val="99"/>
    <w:semiHidden/>
    <w:unhideWhenUsed/>
    <w:rsid w:val="009731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3187"/>
    <w:rPr>
      <w:rFonts w:ascii="Tahoma" w:hAnsi="Tahoma" w:cs="Tahoma"/>
      <w:sz w:val="16"/>
      <w:szCs w:val="16"/>
    </w:rPr>
  </w:style>
  <w:style w:type="paragraph" w:styleId="NoSpacing">
    <w:name w:val="No Spacing"/>
    <w:uiPriority w:val="1"/>
    <w:qFormat/>
    <w:rsid w:val="00973187"/>
    <w:pPr>
      <w:spacing w:after="0" w:line="240" w:lineRule="auto"/>
    </w:pPr>
  </w:style>
  <w:style w:type="table" w:styleId="TableGrid">
    <w:name w:val="Table Grid"/>
    <w:basedOn w:val="TableNormal"/>
    <w:uiPriority w:val="59"/>
    <w:rsid w:val="009731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187"/>
    <w:rPr>
      <w:color w:val="0000FF" w:themeColor="hyperlink"/>
      <w:u w:val="single"/>
    </w:rPr>
  </w:style>
  <w:style w:type="paragraph" w:styleId="ListParagraph">
    <w:name w:val="List Paragraph"/>
    <w:basedOn w:val="Normal"/>
    <w:uiPriority w:val="34"/>
    <w:qFormat/>
    <w:rsid w:val="00973187"/>
    <w:pPr>
      <w:ind w:left="720"/>
      <w:contextualSpacing/>
    </w:pPr>
  </w:style>
  <w:style w:type="character" w:customStyle="1" w:styleId="Heading1Char">
    <w:name w:val="Heading 1 Char"/>
    <w:basedOn w:val="DefaultParagraphFont"/>
    <w:link w:val="Heading1"/>
    <w:uiPriority w:val="9"/>
    <w:rsid w:val="004F7D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16A99"/>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BF0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360369">
      <w:bodyDiv w:val="1"/>
      <w:marLeft w:val="0"/>
      <w:marRight w:val="0"/>
      <w:marTop w:val="0"/>
      <w:marBottom w:val="0"/>
      <w:divBdr>
        <w:top w:val="none" w:sz="0" w:space="0" w:color="auto"/>
        <w:left w:val="none" w:sz="0" w:space="0" w:color="auto"/>
        <w:bottom w:val="none" w:sz="0" w:space="0" w:color="auto"/>
        <w:right w:val="none" w:sz="0" w:space="0" w:color="auto"/>
      </w:divBdr>
    </w:div>
    <w:div w:id="188324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ional-Institute-of-Circus-Arts-Open-Training-Program-1615108898777507/"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bulance.vic.gov.au/Membership.htm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nica.com.au" TargetMode="External"/><Relationship Id="rId5" Type="http://schemas.openxmlformats.org/officeDocument/2006/relationships/webSettings" Target="webSettings.xml"/><Relationship Id="rId15" Type="http://schemas.openxmlformats.org/officeDocument/2006/relationships/hyperlink" Target="mailto:shortcourses@nica.com.au" TargetMode="External"/><Relationship Id="rId10" Type="http://schemas.openxmlformats.org/officeDocument/2006/relationships/hyperlink" Target="mailto:info@nica.com.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hortcourses@nica.com.a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4A2A-9659-48AF-9A37-599ED0F7A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358</TotalTime>
  <Pages>7</Pages>
  <Words>2560</Words>
  <Characters>14594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Swinbune University of Technology</Company>
  <LinksUpToDate>false</LinksUpToDate>
  <CharactersWithSpaces>17120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Pelka-Caven</dc:creator>
  <cp:lastModifiedBy>Felicity Dennis</cp:lastModifiedBy>
  <cp:revision>15</cp:revision>
  <cp:lastPrinted>2017-04-19T06:07:00Z</cp:lastPrinted>
  <dcterms:created xsi:type="dcterms:W3CDTF">2019-05-29T02:49:00Z</dcterms:created>
  <dcterms:modified xsi:type="dcterms:W3CDTF">2021-01-28T06:03:00Z</dcterms:modified>
</cp:coreProperties>
</file>